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Peru</w:t>
      </w:r>
      <w:r>
        <w:t xml:space="preserve"> </w:t>
      </w:r>
      <w:r>
        <w:t xml:space="preserve">Lima</w:t>
      </w:r>
    </w:p>
    <w:bookmarkStart w:id="26" w:name="Xae3671d5bbe423868b0d97063c78fca955a4fb9"/>
    <w:p>
      <w:pPr>
        <w:pStyle w:val="Heading1"/>
      </w:pPr>
      <w:r>
        <w:t xml:space="preserve">Bridging Tradition and Innovation: The Crucial Role of the</w:t>
      </w:r>
      <w:r>
        <w:t xml:space="preserve"> </w:t>
      </w:r>
      <w:r>
        <w:t xml:space="preserve">Medical Researcher</w:t>
      </w:r>
      <w:r>
        <w:t xml:space="preserve"> </w:t>
      </w:r>
      <w:r>
        <w:t xml:space="preserve">in the Diverse Landscape of</w:t>
      </w:r>
      <w:r>
        <w:t xml:space="preserve"> </w:t>
      </w:r>
      <w:r>
        <w:t xml:space="preserve">Peru Lima</w:t>
      </w:r>
    </w:p>
    <w:p>
      <w:pPr>
        <w:pStyle w:val="FirstParagraph"/>
      </w:pPr>
      <w:r>
        <w:t xml:space="preserve">In the complex tapestry of modern public health, few figures are as pivotal yet often underappreciated as the medical researcher. Nowhere is this role more critical than in a unique geopolitical and biological context such as Peru Lima. As the capital and largest city of Peru, Lima serves not only as an economic and political hub but also as a microcosm of profound global health challenges. From its bustling coastal districts to its rapidly urbanizing peripheries, and extending into the high Andean influences that permeate daily life in the metropolis, Lima presents a specific set of epidemiological realities. In this vibrant yet challenging environment, the</w:t>
      </w:r>
      <w:r>
        <w:t xml:space="preserve"> </w:t>
      </w:r>
      <w:r>
        <w:t xml:space="preserve">Medical Researcher</w:t>
      </w:r>
      <w:r>
        <w:t xml:space="preserve"> </w:t>
      </w:r>
      <w:r>
        <w:t xml:space="preserve">stands as a beacon of scientific inquiry, driving forward knowledge that is essential for improving patient outcomes and shaping national health policy.</w:t>
      </w:r>
    </w:p>
    <w:bookmarkStart w:id="20" w:name="X230323e30f8d4408a14621a24117afc92470ec5"/>
    <w:p>
      <w:pPr>
        <w:pStyle w:val="Heading2"/>
      </w:pPr>
      <w:r>
        <w:t xml:space="preserve">The Unique Epidemiological Landscape of Peru Lima</w:t>
      </w:r>
    </w:p>
    <w:p>
      <w:pPr>
        <w:pStyle w:val="FirstParagraph"/>
      </w:pPr>
      <w:r>
        <w:t xml:space="preserve">To understand the necessity of robust medical research in this region, one must first appreciate the distinct biological and social environment of Lima. The city is characterized by a stark dichotomy between developed urban centers and underserved communities on its outskirts. This disparity creates a double burden of disease. On one hand, Lima deals with non-communicable diseases typical of industrialized nations, such as diabetes, hypertension, and cardiovascular disorders linked to modern lifestyle changes. On the other hand, it remains susceptible to infectious diseases that plague developing regions.</w:t>
      </w:r>
    </w:p>
    <w:p>
      <w:pPr>
        <w:pStyle w:val="BodyText"/>
      </w:pPr>
      <w:r>
        <w:t xml:space="preserve">Northern Peru Lima has historically been a hotspot for Chagas disease and Leishmaniasis, while Dengue fever remains a perennial threat due to the tropical climate and urbanization patterns that allow mosquito populations to thrive. Furthermore, recent global events have highlighted the vulnerability of dense urban centers like Lima to pandemics. In this context, the</w:t>
      </w:r>
      <w:r>
        <w:t xml:space="preserve"> </w:t>
      </w:r>
      <w:r>
        <w:t xml:space="preserve">Medical Researcher</w:t>
      </w:r>
      <w:r>
        <w:t xml:space="preserve"> </w:t>
      </w:r>
      <w:r>
        <w:t xml:space="preserve">is not merely an academic observer but a frontline defender. Their work involves tracking pathogen evolution, understanding transmission dynamics in crowded urban settings, and developing localized interventions that account for the socioeconomic realities of the local population.</w:t>
      </w:r>
    </w:p>
    <w:bookmarkEnd w:id="20"/>
    <w:bookmarkStart w:id="21" w:name="X2decc6ed356df1879645d35cf8e2c962e7f319a"/>
    <w:p>
      <w:pPr>
        <w:pStyle w:val="Heading2"/>
      </w:pPr>
      <w:r>
        <w:t xml:space="preserve">Bridging Indigenous Knowledge with Modern Science</w:t>
      </w:r>
    </w:p>
    <w:p>
      <w:pPr>
        <w:pStyle w:val="FirstParagraph"/>
      </w:pPr>
      <w:r>
        <w:t xml:space="preserve">A defining characteristic of medical research in Peru is its deep connection to ethnobotany and indigenous knowledge. For centuries, the people of the Andes and Amazonian regions—cultures that significantly influence the demographic makeup of Lima—have utilized native plants for medicinal purposes. Today, a specialized branch of medical research focuses on validating these traditional remedies through rigorous scientific methodology.</w:t>
      </w:r>
    </w:p>
    <w:p>
      <w:pPr>
        <w:pStyle w:val="BodyText"/>
      </w:pPr>
      <w:r>
        <w:t xml:space="preserve">Medical Researchers</w:t>
      </w:r>
      <w:r>
        <w:t xml:space="preserve"> </w:t>
      </w:r>
      <w:r>
        <w:t xml:space="preserve">in Peru are uniquely positioned to bridge the gap between ancient wisdom and modern pharmacology. By isolating active compounds from native flora, researchers can identify new drug candidates that may treat resistant infections or chronic conditions. This approach is not only scientifically innovative but also culturally respectful, preserving the heritage of Peru while contributing to global medical knowledge. Institutions in Lima often collaborate with indigenous communities to ensure ethical sourcing and benefit-sharing, creating a model of research that is both equitable and effective.</w:t>
      </w:r>
    </w:p>
    <w:bookmarkEnd w:id="21"/>
    <w:bookmarkStart w:id="22" w:name="Xe545f7852f3e204ba53721641e4adde9e1711f3"/>
    <w:p>
      <w:pPr>
        <w:pStyle w:val="Heading2"/>
      </w:pPr>
      <w:r>
        <w:t xml:space="preserve">Addressing Socioeconomic Determinants of Health</w:t>
      </w:r>
    </w:p>
    <w:p>
      <w:pPr>
        <w:pStyle w:val="FirstParagraph"/>
      </w:pPr>
      <w:r>
        <w:t xml:space="preserve">Health outcomes are rarely determined by biology alone; they are heavily influenced by socioeconomic factors. In Lima, issues such as access to clean water, sanitation infrastructure in informal settlements (</w:t>
      </w:r>
      <w:r>
        <w:rPr>
          <w:iCs/>
          <w:i/>
        </w:rPr>
        <w:t xml:space="preserve">pueblos jóvenes</w:t>
      </w:r>
      <w:r>
        <w:t xml:space="preserve">), and nutritional security play massive roles in disease prevalence. The role of the medical researcher extends beyond the laboratory or the clinic to include health systems research and policy analysis.</w:t>
      </w:r>
    </w:p>
    <w:p>
      <w:pPr>
        <w:pStyle w:val="BodyText"/>
      </w:pPr>
      <w:r>
        <w:t xml:space="preserve">Social epidemiologists working in Lima study how poverty impacts immunity, vaccine uptake, and treatment adherence. By providing data-driven evidence of these disparities, researchers empower policymakers to allocate resources more effectively. For instance, research highlighting higher rates of respiratory illness in areas with poor air quality or inadequate housing can lead to targeted urban planning reforms. Thus, the</w:t>
      </w:r>
      <w:r>
        <w:t xml:space="preserve"> </w:t>
      </w:r>
      <w:r>
        <w:t xml:space="preserve">Medical Researcher</w:t>
      </w:r>
      <w:r>
        <w:t xml:space="preserve"> </w:t>
      </w:r>
      <w:r>
        <w:t xml:space="preserve">acts as a catalyst for social justice, using science to advocate for the health rights of marginalized populations within Peru Lima.</w:t>
      </w:r>
    </w:p>
    <w:bookmarkEnd w:id="22"/>
    <w:bookmarkStart w:id="23" w:name="Xb2c2da6c3053430206f83d0d727db14cd3fbd90"/>
    <w:p>
      <w:pPr>
        <w:pStyle w:val="Heading2"/>
      </w:pPr>
      <w:r>
        <w:t xml:space="preserve">National Capacity and International Collaboration</w:t>
      </w:r>
    </w:p>
    <w:p>
      <w:pPr>
        <w:pStyle w:val="FirstParagraph"/>
      </w:pPr>
      <w:r>
        <w:t xml:space="preserve">In recent years, there has been a significant push to strengthen national research capacity in Peru. Universities such as the National University of San Marcos and private institutions have established dedicated biomedical centers. However, challenges remain regarding funding, infrastructure, and the retention of talent. International collaboration is therefore vital. Researchers from Lima often partner with global institutions to secure grants, share expertise, and participate in multi-center clinical trials.</w:t>
      </w:r>
    </w:p>
    <w:p>
      <w:pPr>
        <w:pStyle w:val="BodyText"/>
      </w:pPr>
      <w:r>
        <w:t xml:space="preserve">These collaborations allow local researchers to stay at the cutting edge of medical technology while ensuring that international studies are inclusive of Latin American genetic diversity and environmental factors. This inclusion is crucial for personalized medicine, where treatments may vary based on genetic background. By participating in global networks, the</w:t>
      </w:r>
      <w:r>
        <w:t xml:space="preserve"> </w:t>
      </w:r>
      <w:r>
        <w:t xml:space="preserve">Medical Researcher</w:t>
      </w:r>
      <w:r>
        <w:t xml:space="preserve"> </w:t>
      </w:r>
      <w:r>
        <w:t xml:space="preserve">from Peru Lima contributes to a more inclusive and representative world science.</w:t>
      </w:r>
    </w:p>
    <w:bookmarkEnd w:id="23"/>
    <w:bookmarkStart w:id="24" w:name="the-future-of-healthcare-in-peru-lima"/>
    <w:p>
      <w:pPr>
        <w:pStyle w:val="Heading2"/>
      </w:pPr>
      <w:r>
        <w:t xml:space="preserve">The Future of Healthcare in Peru Lima</w:t>
      </w:r>
    </w:p>
    <w:p>
      <w:pPr>
        <w:pStyle w:val="FirstParagraph"/>
      </w:pPr>
      <w:r>
        <w:t xml:space="preserve">Looking ahead, the demand for skilled medical researchers will only grow. As Lima continues to urbanize and the population ages, the healthcare system must adapt. Innovation in telemedicine, genetic screening, and preventive care will require a workforce trained not just in clinical practice but in research methodology.</w:t>
      </w:r>
    </w:p>
    <w:p>
      <w:pPr>
        <w:pStyle w:val="BodyText"/>
      </w:pPr>
      <w:r>
        <w:t xml:space="preserve">Educational initiatives are increasingly focusing on training the next generation of scientists who are fluent in both scientific rigor and local cultural contexts. These future researchers will be tasked with solving emerging challenges, including the impact of climate change on vector-borne diseases and the management of antimicrobial resistance.</w:t>
      </w:r>
    </w:p>
    <w:bookmarkEnd w:id="24"/>
    <w:bookmarkStart w:id="25" w:name="conclusion"/>
    <w:p>
      <w:pPr>
        <w:pStyle w:val="Heading2"/>
      </w:pPr>
      <w:r>
        <w:t xml:space="preserve">Conclusion</w:t>
      </w:r>
    </w:p>
    <w:p>
      <w:pPr>
        <w:pStyle w:val="FirstParagraph"/>
      </w:pPr>
      <w:r>
        <w:t xml:space="preserve">In conclusion, the</w:t>
      </w:r>
      <w:r>
        <w:t xml:space="preserve"> </w:t>
      </w:r>
      <w:r>
        <w:t xml:space="preserve">Medical Researcher</w:t>
      </w:r>
      <w:r>
        <w:t xml:space="preserve"> </w:t>
      </w:r>
      <w:r>
        <w:t xml:space="preserve">is an indispensable asset to Peru Lima. Their work transcends traditional academic boundaries, addressing immediate public health crises, validating indigenous knowledge systems, and advocating for social equity through data. In a city marked by both extreme wealth and significant poverty, science serves as a unifying force capable of driving tangible improvements in quality of life. As Peru Lima navigates the complexities of the 21st century, supporting and empowering these researchers is not just an investment in health; it is an investment in the nation's future stability and prosperity. The synergy between rigorous inquiry and local relevance defines the essence of medical research in this dynamic South American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Medical Researcher in Peru Lima</dc:title>
  <dc:creator/>
  <dc:language>en</dc:language>
  <cp:keywords/>
  <dcterms:created xsi:type="dcterms:W3CDTF">2026-07-29T05:56:32Z</dcterms:created>
  <dcterms:modified xsi:type="dcterms:W3CDTF">2026-07-29T05:56:32Z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