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Philippines</w:t>
      </w:r>
      <w:r>
        <w:t xml:space="preserve"> </w:t>
      </w:r>
      <w:r>
        <w:t xml:space="preserve">Manila</w:t>
      </w:r>
    </w:p>
    <w:bookmarkStart w:id="26" w:name="Xff7bd0639e291770ff6d8a48554ae95e3607921"/>
    <w:p>
      <w:pPr>
        <w:pStyle w:val="Heading1"/>
      </w:pPr>
      <w:r>
        <w:t xml:space="preserve">The Vanguard of Health: The Critical Role of the Medical Researcher in Philippines Manila</w:t>
      </w:r>
    </w:p>
    <w:p>
      <w:pPr>
        <w:pStyle w:val="FirstParagraph"/>
      </w:pPr>
      <w:r>
        <w:t xml:space="preserve">In the bustling metropolis that serves as the political, economic, and cultural heart of Southeast Asia,</w:t>
      </w:r>
      <w:r>
        <w:t xml:space="preserve"> </w:t>
      </w:r>
      <w:r>
        <w:t xml:space="preserve">Philippines Manila</w:t>
      </w:r>
      <w:r>
        <w:t xml:space="preserve">, a unique convergence of traditional healing practices and cutting-edge modern science takes place daily. At the center of this dynamic intersection stands a pivotal figure: the</w:t>
      </w:r>
      <w:r>
        <w:t xml:space="preserve"> </w:t>
      </w:r>
      <w:r>
        <w:t xml:space="preserve">Medical Researcher</w:t>
      </w:r>
      <w:r>
        <w:t xml:space="preserve">. Far from being mere academics isolated in laboratories, these professionals are the architects of public health resilience in one of the most densely populated and vulnerable regions to both communicable diseases and climate-induced health crises. This essay explores the multifaceted role, challenges, and immense contributions of medical research within the complex urban ecosystem of</w:t>
      </w:r>
      <w:r>
        <w:t xml:space="preserve"> </w:t>
      </w:r>
      <w:r>
        <w:t xml:space="preserve">Philippines Manila</w:t>
      </w:r>
      <w:r>
        <w:t xml:space="preserve">.</w:t>
      </w:r>
    </w:p>
    <w:bookmarkStart w:id="20" w:name="X0b2c24994b229ab078e9dcda1202c38f7f85dbf"/>
    <w:p>
      <w:pPr>
        <w:pStyle w:val="Heading2"/>
      </w:pPr>
      <w:r>
        <w:t xml:space="preserve">The Urban Laboratory: Why Location Matters</w:t>
      </w:r>
    </w:p>
    <w:p>
      <w:pPr>
        <w:pStyle w:val="FirstParagraph"/>
      </w:pPr>
      <w:r>
        <w:t xml:space="preserve">To understand the significance of medical research in this context, one must first appreciate the unique environment of</w:t>
      </w:r>
      <w:r>
        <w:t xml:space="preserve"> </w:t>
      </w:r>
      <w:r>
        <w:t xml:space="preserve">Philippines Manila</w:t>
      </w:r>
      <w:r>
        <w:t xml:space="preserve">. As a megacity with millions of residents living in close proximity, often amidst varying infrastructural disparities, the capital serves as a natural epidemiological laboratory. The density facilitates rapid transmission patterns for infectious diseases such as dengue fever, tuberculosis, and influenza. Conversely, the urbanization brings about a rise in non-communicable diseases linked to lifestyle factors, including diabetes and hypertension. For a</w:t>
      </w:r>
      <w:r>
        <w:t xml:space="preserve"> </w:t>
      </w:r>
      <w:r>
        <w:t xml:space="preserve">Medical Researcher</w:t>
      </w:r>
      <w:r>
        <w:t xml:space="preserve"> </w:t>
      </w:r>
      <w:r>
        <w:t xml:space="preserve">based in this region, the data collected is not abstract; it reflects the immediate realities of public health survival.</w:t>
      </w:r>
    </w:p>
    <w:p>
      <w:pPr>
        <w:pStyle w:val="BodyText"/>
      </w:pPr>
      <w:r>
        <w:t xml:space="preserve">The National Center for Disease Prevention and Control (NCDPC) and various university-affiliated hospitals in Manila act as hubs where local clinical observations are translated into global scientific knowledge. The researcher here does not work in a vacuum but within a network that includes the Department of Health, international NGOs, and community health workers. This collaborative ecosystem allows for real-time data analysis during outbreaks, making the role of the medical researcher critical in shaping immediate government policy and quarantine protocols.</w:t>
      </w:r>
    </w:p>
    <w:bookmarkEnd w:id="20"/>
    <w:bookmarkStart w:id="21" w:name="X6697ba9868fa5dd772e5b3621bae736bfd1638e"/>
    <w:p>
      <w:pPr>
        <w:pStyle w:val="Heading2"/>
      </w:pPr>
      <w:r>
        <w:t xml:space="preserve">Bridging Traditional Wisdom and Modern Science</w:t>
      </w:r>
    </w:p>
    <w:p>
      <w:pPr>
        <w:pStyle w:val="FirstParagraph"/>
      </w:pPr>
      <w:r>
        <w:t xml:space="preserve">A distinct characteristic of medical research in</w:t>
      </w:r>
      <w:r>
        <w:t xml:space="preserve"> </w:t>
      </w:r>
      <w:r>
        <w:t xml:space="preserve">Philippines Manila</w:t>
      </w:r>
      <w:r>
        <w:t xml:space="preserve"> </w:t>
      </w:r>
      <w:r>
        <w:t xml:space="preserve">is its engagement with ethnomedicine. The Philippines has a rich history of indigenous healing practices that remain influential, particularly among marginalized communities who may lack access to formal healthcare facilities. A skilled medical researcher must navigate this cultural landscape with sensitivity and scientific rigor. There is ongoing research into local herbal remedies, such as *akapulko* (sea bean) for fungal infections or *lagundi* for respiratory ailments, to validate their efficacy through clinical trials.</w:t>
      </w:r>
    </w:p>
    <w:p>
      <w:pPr>
        <w:pStyle w:val="BodyText"/>
      </w:pPr>
      <w:r>
        <w:t xml:space="preserve">This validation process is vital. When a medical researcher provides scientific evidence supporting traditional practices, it bridges the gap between skepticism and acceptance. It allows healthcare providers in rural areas connected to Manila’s metropolitan health network to offer treatments that are culturally acceptable and potentially cost-effective. Thus, the researcher acts as a cultural translator, ensuring that medical advancements are not only scientifically sound but also socially integrated within Filipino society.</w:t>
      </w:r>
    </w:p>
    <w:bookmarkEnd w:id="21"/>
    <w:bookmarkStart w:id="22" w:name="X3b2cce7c855c226edddd21127604fc6f72b3d4a"/>
    <w:p>
      <w:pPr>
        <w:pStyle w:val="Heading2"/>
      </w:pPr>
      <w:r>
        <w:t xml:space="preserve">Addressing Health Equity in a Developing Nation</w:t>
      </w:r>
    </w:p>
    <w:p>
      <w:pPr>
        <w:pStyle w:val="FirstParagraph"/>
      </w:pPr>
      <w:r>
        <w:t xml:space="preserve">The economic disparity in</w:t>
      </w:r>
      <w:r>
        <w:t xml:space="preserve"> </w:t>
      </w:r>
      <w:r>
        <w:t xml:space="preserve">Philippines Manila</w:t>
      </w:r>
      <w:r>
        <w:t xml:space="preserve"> </w:t>
      </w:r>
      <w:r>
        <w:t xml:space="preserve">is stark. While Makati and Bonifacio Global City boast world-class private hospitals, neighborhoods adjacent to these areas may lack basic sanitation. The medical researcher plays a crucial role in highlighting these disparities through epidemiological studies. By quantifying the impact of poverty on health outcomes—such as higher rates of childhood malnutrition or delayed diagnosis of chronic illnesses—the researcher provides the empirical evidence needed to advocate for equitable resource distribution.</w:t>
      </w:r>
    </w:p>
    <w:p>
      <w:pPr>
        <w:pStyle w:val="BodyText"/>
      </w:pPr>
      <w:r>
        <w:t xml:space="preserve">Funding bodies, both local and international, rely on this data to allocate resources effectively. Without the rigorous study conducted by medical researchers in Manila, health interventions would be based on assumptions rather than facts. For instance, recent studies on vector control in urban slums have informed the City Health Department’s strategies for dengue prevention. These interventions save lives directly but also reduce the economic burden of healthcare on families who cannot afford expensive treatments.</w:t>
      </w:r>
    </w:p>
    <w:bookmarkEnd w:id="22"/>
    <w:bookmarkStart w:id="23" w:name="the-challenge-of-resource-constraints"/>
    <w:p>
      <w:pPr>
        <w:pStyle w:val="Heading2"/>
      </w:pPr>
      <w:r>
        <w:t xml:space="preserve">The Challenge of Resource Constraints</w:t>
      </w:r>
    </w:p>
    <w:p>
      <w:pPr>
        <w:pStyle w:val="FirstParagraph"/>
      </w:pPr>
      <w:r>
        <w:t xml:space="preserve">Navigating the landscape of medical research in developing nations is fraught with challenges. In</w:t>
      </w:r>
      <w:r>
        <w:t xml:space="preserve"> </w:t>
      </w:r>
      <w:r>
        <w:t xml:space="preserve">Philippines Manila</w:t>
      </w:r>
      <w:r>
        <w:t xml:space="preserve">, researchers often contend with limited funding, bureaucratic red tape, and occasionally, outdated laboratory equipment compared to their counterparts in developed nations. However, these constraints have fostered a culture of ingenuity and collaboration. Local researchers frequently partner with international institutions to secure grants for high-tech studies while maintaining local relevance.</w:t>
      </w:r>
    </w:p>
    <w:p>
      <w:pPr>
        <w:pStyle w:val="BodyText"/>
      </w:pPr>
      <w:r>
        <w:t xml:space="preserve">Furthermore, the brain drain phenomenon remains a significant concern. Many top-tier medical graduates leave for opportunities abroad due to better pay and working conditions. This creates a talent gap within the local research infrastructure in Manila. Addressing this requires systemic changes advocated by senior medical researchers who lobby for better compensation, safer working environments, and robust academic support systems within Philippine universities.</w:t>
      </w:r>
    </w:p>
    <w:bookmarkEnd w:id="23"/>
    <w:bookmarkStart w:id="24" w:name="the-future-of-health-in-the-capital"/>
    <w:p>
      <w:pPr>
        <w:pStyle w:val="Heading2"/>
      </w:pPr>
      <w:r>
        <w:t xml:space="preserve">The Future of Health in the Capital</w:t>
      </w:r>
    </w:p>
    <w:p>
      <w:pPr>
        <w:pStyle w:val="FirstParagraph"/>
      </w:pPr>
      <w:r>
        <w:t xml:space="preserve">Looking ahead, the role of the medical researcher will only expand in importance. As climate change alters weather patterns in Southeast Asia, new health vectors emerge. The spread of vector-borne diseases may shift geographically or increase in intensity due to rising temperatures and erratic rainfall. Researchers in Manila are at the forefront of modeling these changes, predicting outbreaks before they occur.</w:t>
      </w:r>
    </w:p>
    <w:p>
      <w:pPr>
        <w:pStyle w:val="BodyText"/>
      </w:pPr>
      <w:r>
        <w:t xml:space="preserve">Additionally, the digitization of health records offers a new frontier for medical research. With initiatives to integrate electronic medical records across Manila’s public hospitals, researchers have access to vast datasets that can reveal long-term health trends and treatment outcomes. This big data approach promises more personalized medicine and precise public health interventions.</w:t>
      </w:r>
    </w:p>
    <w:bookmarkEnd w:id="24"/>
    <w:bookmarkStart w:id="25" w:name="conclusion"/>
    <w:p>
      <w:pPr>
        <w:pStyle w:val="Heading2"/>
      </w:pPr>
      <w:r>
        <w:t xml:space="preserve">Conclusion</w:t>
      </w:r>
    </w:p>
    <w:p>
      <w:pPr>
        <w:pStyle w:val="FirstParagraph"/>
      </w:pPr>
      <w:r>
        <w:t xml:space="preserve">In conclusion, the medical researcher in</w:t>
      </w:r>
      <w:r>
        <w:t xml:space="preserve"> </w:t>
      </w:r>
      <w:r>
        <w:t xml:space="preserve">Philippines Manila</w:t>
      </w:r>
      <w:r>
        <w:t xml:space="preserve"> </w:t>
      </w:r>
      <w:r>
        <w:t xml:space="preserve">is a cornerstone of national development and public welfare. They operate at the intersection of science, policy, culture, and economics. Their work not only advances global scientific knowledge but also directly impacts the quality of life for millions of Filipinos. By validating traditional practices, advocating for health equity, overcoming resource constraints, and preparing for future climate-related health threats these researchers ensure that</w:t>
      </w:r>
      <w:r>
        <w:t xml:space="preserve"> </w:t>
      </w:r>
      <w:r>
        <w:t xml:space="preserve">Philippines Manila</w:t>
      </w:r>
      <w:r>
        <w:t xml:space="preserve"> </w:t>
      </w:r>
      <w:r>
        <w:t xml:space="preserve">remains a resilient hub in the face of global health challenges.</w:t>
      </w:r>
    </w:p>
    <w:p>
      <w:pPr>
        <w:pStyle w:val="BodyText"/>
      </w:pPr>
      <w:r>
        <w:t xml:space="preserve">The dedication required to pursue this path is immense. It demands not only intellectual prowess but also a deep commitment to social justice and humanitarianism. As such, supporting the medical research community in Manila through better funding, infrastructure, and policy support is not merely an academic exercise; it is an investment in the health security of one of Asia’s most vibrant populations.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Philippines Manila</dc:title>
  <dc:creator/>
  <dc:language>en</dc:language>
  <cp:keywords/>
  <dcterms:created xsi:type="dcterms:W3CDTF">2026-07-29T13:47:57Z</dcterms:created>
  <dcterms:modified xsi:type="dcterms:W3CDTF">2026-07-29T13:47:57Z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