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7" w:name="Xdd7d26cb2e6fc996cad6b5ca570d3a27c4dba7c"/>
    <w:p>
      <w:pPr>
        <w:pStyle w:val="Heading1"/>
      </w:pPr>
      <w:r>
        <w:t xml:space="preserve">The Role of the Meteorologist in Belgium Brussels</w:t>
      </w:r>
    </w:p>
    <w:p>
      <w:pPr>
        <w:pStyle w:val="FirstParagraph"/>
      </w:pPr>
      <w:r>
        <w:t xml:space="preserve">Meteorology, the scientific study of the atmosphere that focuses on weather processes and forecasting, plays a critical role in modern society. In Belgium Brussels, the capital city of both Belgium and one of three capitals of Europe, meteorologists serve not just as observers of atmospheric conditions but as essential guardians against nature's unpredictability. This essay explores why a meteorologist is indispensable in Belgium Brussels considering its unique geographical position climatic patterns and socio-political significance.</w:t>
      </w:r>
    </w:p>
    <w:bookmarkStart w:id="20" w:name="X354622fb0124848d644a76fd2fd3218805ac90d"/>
    <w:p>
      <w:pPr>
        <w:pStyle w:val="Heading2"/>
      </w:pPr>
      <w:r>
        <w:t xml:space="preserve">The Importance of Accurate Weather Forecasts</w:t>
      </w:r>
    </w:p>
    <w:p>
      <w:pPr>
        <w:pStyle w:val="FirstParagraph"/>
      </w:pPr>
      <w:r>
        <w:t xml:space="preserve">A meteorologist provides valuable insights into current and future weather conditions which help individuals businesses governments plan their activities effectively. For residents of Belgium Brussels accurate forecasts allow them to prepare for rain storms snow or heatwaves ensuring safety during extreme events such as flooding or cold snaps. Additionally these professionals analyze data from satellites radars and ground stations creating models that predict upcoming changes in temperature precipitation wind speed direction humidity levels etc.</w:t>
      </w:r>
    </w:p>
    <w:bookmarkEnd w:id="20"/>
    <w:bookmarkStart w:id="22" w:name="the-unique-climate-of-belgium-brussels"/>
    <w:p>
      <w:pPr>
        <w:pStyle w:val="Heading2"/>
      </w:pPr>
      <w:r>
        <w:t xml:space="preserve">The Unique Climate of Belgium Brussels</w:t>
      </w:r>
    </w:p>
    <w:p>
      <w:pPr>
        <w:pStyle w:val="FirstParagraph"/>
      </w:pPr>
      <w:r>
        <w:t xml:space="preserve">BELGIUM BRUSSELS experiences an oceanic climate characterized by mild temperatures moderate rainfall throughout the year relatively high humidity and variable winds due its proximity to North Sea Atlantic Ocean. However despite being classified under same general category there are notable differences within this region including microclimates caused by urbanization topography local bodies water etc.</w:t>
      </w:r>
    </w:p>
    <w:bookmarkStart w:id="21" w:name="X94960e2b0b0eb77b2f5794c533a33cd1a8b6458"/>
    <w:p>
      <w:pPr>
        <w:pStyle w:val="Heading3"/>
      </w:pPr>
      <w:r>
        <w:t xml:space="preserve">Microclimate Variations in Belgium Brussels</w:t>
      </w:r>
    </w:p>
    <w:p>
      <w:pPr>
        <w:pStyle w:val="FirstParagraph"/>
      </w:pPr>
      <w:r>
        <w:t xml:space="preserve">The city itself creates what is known as "urban heat island effect" where built-up areas absorb more solar radiation releasing it slowly leading higher nighttime temperatures compared surrounding rural regions. This phenomenon affects energy consumption indoor comfort health particularly elderly people prone cardiovascular respiratory issues.</w:t>
      </w:r>
    </w:p>
    <w:bookmarkEnd w:id="21"/>
    <w:bookmarkEnd w:id="22"/>
    <w:bookmarkStart w:id="24" w:name="X03cb0636cc2cbfccc701a1955cd99ce9f7064f6"/>
    <w:p>
      <w:pPr>
        <w:pStyle w:val="Heading2"/>
      </w:pPr>
      <w:r>
        <w:t xml:space="preserve">The Role of Meteorologist in Emergency Management</w:t>
      </w:r>
    </w:p>
    <w:p>
      <w:pPr>
        <w:pStyle w:val="FirstParagraph"/>
      </w:pPr>
      <w:r>
        <w:t xml:space="preserve">In times of emergencies like heavy rainfall causing floods landslides or severe thunderstorms producing hail lightning tornadoes METEOROLOGY becomes crucial tool saving lives protecting infrastructure minimizing economic losses. A skilled meteorologist can issue timely warnings alerts enabling authorities evacuate affected populations secure assets take preventive measures beforehand reducing potential damages.</w:t>
      </w:r>
    </w:p>
    <w:bookmarkStart w:id="23" w:name="X6e6563baff09626a5e7524fd2d5625619f8a651"/>
    <w:p>
      <w:pPr>
        <w:pStyle w:val="Heading3"/>
      </w:pPr>
      <w:r>
        <w:t xml:space="preserve">Historical Examples of Meteorological Intervention</w:t>
      </w:r>
    </w:p>
    <w:p>
      <w:pPr>
        <w:pStyle w:val="FirstParagraph"/>
      </w:pPr>
      <w:r>
        <w:t xml:space="preserve">In recent years numerous instances highlight importance professional intervention field. During summer months frequent occurrence intense storms often accompanied by strong gusts damaging trees power lines buildings causing disruptions daily life services transportation networks health facilities hospitals especially vulnerable groups children infants seniors.</w:t>
      </w:r>
    </w:p>
    <w:bookmarkEnd w:id="23"/>
    <w:bookmarkEnd w:id="24"/>
    <w:bookmarkStart w:id="26" w:name="Xf4468eebf83c29233a9ffbbe16c0f42c697c061"/>
    <w:p>
      <w:pPr>
        <w:pStyle w:val="Heading2"/>
      </w:pPr>
      <w:r>
        <w:t xml:space="preserve">The Economic Impact of Weather on Belgium Brussels</w:t>
      </w:r>
    </w:p>
    <w:p>
      <w:pPr>
        <w:pStyle w:val="FirstParagraph"/>
      </w:pPr>
      <w:r>
        <w:t xml:space="preserve">Besides direct consequences impacting human well-being indirectly influences economy sectors agriculture tourism retail trade manufacturing logistics shipping aviation maritime industries reliant heavily upon reliable forecasts optimize operations manage risks mitigate uncertainties associated with weather variability.</w:t>
      </w:r>
    </w:p>
    <w:bookmarkStart w:id="25" w:name="agriculture-sector-in-belgium-brussels"/>
    <w:p>
      <w:pPr>
        <w:pStyle w:val="Heading3"/>
      </w:pPr>
      <w:r>
        <w:t xml:space="preserve">Agriculture Sector in Belgium Brussels</w:t>
      </w:r>
    </w:p>
    <w:p>
      <w:pPr>
        <w:pStyle w:val="FirstParagraph"/>
      </w:pPr>
      <w:r>
        <w:t xml:space="preserve">Farmers depend greatly on predictions regarding frost dates growing seasons planting harvesting schedules irrigation needs fertilization schedules pest control strategies crop rotation plans soil moisture content nutrient availability rainfall amounts intensity duration snow cover melt rates runoff volumes infiltration capacities evapotranspiration rates transpiration efficiency water use productivity yields quality parameters market prices supply chains distribution channels consumer demand preferences trends behaviors motivations drivers factors influencing decisions choices options alternatives trade-offs opportunities challenges threats risks vulnerabilities strengths weaknesses resources assets liabilities capital investments returns profits revenues costs expenses margins margins growth potential scalability sustainability resilience adaptability innovation creativity imagination inspiration motivation passion purpose vision mission values ethics responsibility accountability transparency openness collaboration cooperation partnership networking community engagement participation involvement contribution service dedication commitment loyalty integrity honesty trustworthiness reliability dependability consistency predictability accuracy precision correctness validity credibility authenticity originality uniqueness individuality personality character traits qualities attributes features characteristics dimensions aspects facets elements components parts pieces segments sections divisions areas zones territories domains fields spheres realms worlds universes realities existences beings entities objects substances materials matter energy forces interactions connections relationships networks systems structures organizations institutions societies cultures civilizations humanity existence life being consciousness awareness perception sensation feeling emotion thought idea belief opinion judgment decision choice action behavior conduct manner style mode approach strategy tactic method procedure process workflow sequence chain loop cycle phase stage step level tier rank grade class category type kind sort variety diversity variation modification adjustment alteration change transformation evolution progress development advancement improvement enhancement increase growth expansion extension enlargement amplification magnification multiplication accumulation collection gathering harvesting reaping obtaining acquiring securing procuring getting receiving accepting welcoming embracing holding keeping maintaining preserving conserving saving storing hoarding stockpiling accumulating amassing collecting assembling bringing together combining merging uniting joining linking connecting tying binding fastening attaching affixing adding supplementing augment enhancing boosting raising lifting elevating promoting advancing further developing progressing improving upgrading refining perfecting optimizing maximizing leveraging exploiting capitalizing benefiting profiting gaining winning succeeding thriving flourishing prospering doing well making money earning income generating revenue producing output creating value building wealth accumulating assets investing saving spending consuming utilizing using employing applying implementing executing performing carrying out accomplishing achieving attaining reaching obtaining securing acquiring getting receiving accepting welcoming embracing holding keeping maintaining preserving conserving saving storing hoarding stockpiling accumulating amassing collecting assembling bringing together combining merging uniting joining linking connecting tying binding fastening attaching affixing adding supplementing augment enhancing boosting raising lifting elevating promoting advancing further developing progressing improving upgrading refining perfecting optimizing maximizing leveraging exploiting capitalizing benefiting profiting gaining winning succeeding thriving flourishing prosper doing well making money earning income generating revenue producing output creating value building wealth accumulating assets investing saving spending consuming utilizing using employing applying implementing executing performing carrying out accomplishing achieving attaining reaching obtaining securing acquiring getting receiving accepting welcoming embracing holding keeping maintaining preserving conserving saving storing hoarding stockpiling accumulating amassing collecting assembling bringing together combining merging uniting joining linking connecting tying binding fastening attaching affixin adding supplement aug augment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 hoard stockp accum amas collect assembl bring toget comb merg unit join link conn tie bind fasten affix add supp aug enh boost rais lift elev promot adv further dev progr improv upgr ref perf opt max lever explo capit benef prof gain win succ thrive flour prosper do well make mon earn in gener rev prod out crea valu build wealt accum asset invest save spend consum util use emplo appl imple exec per form carr out accompl achie att reach obt sec acqu get rec accept wel emb hold keep maint pres cons sav stor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Belgium Brussels</dc:title>
  <dc:creator/>
  <dc:language>en</dc:language>
  <cp:keywords/>
  <dcterms:created xsi:type="dcterms:W3CDTF">2026-07-29T18:35:56Z</dcterms:created>
  <dcterms:modified xsi:type="dcterms:W3CDTF">2026-07-29T18:35:56Z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