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Colombia</w:t>
      </w:r>
      <w:r>
        <w:t xml:space="preserve"> </w:t>
      </w:r>
      <w:r>
        <w:t xml:space="preserve">Medellín</w:t>
      </w:r>
    </w:p>
    <w:bookmarkStart w:id="26" w:name="X8762e9dbb4d338f5fa6f5cade95c427c60b1856"/>
    <w:p>
      <w:pPr>
        <w:pStyle w:val="Heading1"/>
      </w:pPr>
      <w:r>
        <w:t xml:space="preserve">Bridging Science and Society: The Essential Role of the Meteorologist in Colombia Medellín</w:t>
      </w:r>
    </w:p>
    <w:p>
      <w:pPr>
        <w:pStyle w:val="FirstParagraph"/>
      </w:pPr>
      <w:r>
        <w:t xml:space="preserve">In the bustling urban landscape of South America, few cities present as unique a climatological puzzle as Medellín. Nestled in the Aburrá Valley at an altitude of approximately 1,500 meters above sea level, this city is often celebrated for its eternal spring-like weather. However, to label Medellín simply as having "perfect weather" is to ignore the complex atmospheric dynamics that govern its daily existence. At the heart of understanding these dynamics stands the</w:t>
      </w:r>
      <w:r>
        <w:t xml:space="preserve"> </w:t>
      </w:r>
      <w:r>
        <w:t xml:space="preserve">Meteorologist</w:t>
      </w:r>
      <w:r>
        <w:t xml:space="preserve">, a professional whose work transcends mere temperature reporting to become a critical component of urban planning, agricultural sustainability, and public safety in</w:t>
      </w:r>
      <w:r>
        <w:t xml:space="preserve"> </w:t>
      </w:r>
      <w:r>
        <w:t xml:space="preserve">Colombia Medellín</w:t>
      </w:r>
      <w:r>
        <w:t xml:space="preserve">.</w:t>
      </w:r>
    </w:p>
    <w:bookmarkStart w:id="20" w:name="Xcb5b6f9a278f458dca6b8ffbebf246e9657cecc"/>
    <w:p>
      <w:pPr>
        <w:pStyle w:val="Heading2"/>
      </w:pPr>
      <w:r>
        <w:t xml:space="preserve">The Complexity of the Andean Microclimate</w:t>
      </w:r>
    </w:p>
    <w:p>
      <w:pPr>
        <w:pStyle w:val="FirstParagraph"/>
      </w:pPr>
      <w:r>
        <w:t xml:space="preserve">To understand the necessity of meteorological expertise in this region, one must first appreciate the geographic constraints of Medellín. The city is surrounded by a mountainous terrain that creates distinct microclimates. What may be raining heavily in one valley can result in scorching sunshine just a few kilometers away on the surrounding peaks. This topographic complexity makes standard weather forecasting models less effective without local adaptation and ground-truthing, tasks that require the specialized knowledge of a skilled</w:t>
      </w:r>
      <w:r>
        <w:t xml:space="preserve"> </w:t>
      </w:r>
      <w:r>
        <w:t xml:space="preserve">Meteorologist</w:t>
      </w:r>
      <w:r>
        <w:t xml:space="preserve">.</w:t>
      </w:r>
    </w:p>
    <w:p>
      <w:pPr>
        <w:pStyle w:val="BodyText"/>
      </w:pPr>
      <w:r>
        <w:t xml:space="preserve">In</w:t>
      </w:r>
      <w:r>
        <w:t xml:space="preserve"> </w:t>
      </w:r>
      <w:r>
        <w:t xml:space="preserve">Colombia Medellín</w:t>
      </w:r>
      <w:r>
        <w:t xml:space="preserve">, the weather is not static. The city experiences distinct wet and dry seasons, influenced by broader climatic phenomena such as El Niño and La Niña. During an El Niño event, for instance, Medellín may experience prolonged droughts that threaten the water supply of millions of residents. Conversely, La Niña can bring intense periods of rainfall that lead to landslides and flooding in vulnerable areas. The ability to predict these shifts accurately is not just a matter of academic interest; it is a matter of survival and economic stability.</w:t>
      </w:r>
    </w:p>
    <w:bookmarkEnd w:id="20"/>
    <w:bookmarkStart w:id="21" w:name="public-safety-and-disaster-mitigation"/>
    <w:p>
      <w:pPr>
        <w:pStyle w:val="Heading2"/>
      </w:pPr>
      <w:r>
        <w:t xml:space="preserve">Public Safety and Disaster Mitigation</w:t>
      </w:r>
    </w:p>
    <w:p>
      <w:pPr>
        <w:pStyle w:val="FirstParagraph"/>
      </w:pPr>
      <w:r>
        <w:t xml:space="preserve">The most immediate impact of meteorological science in Medellín is seen in disaster risk management. The region has historically faced significant challenges regarding landslides, particularly during the heavy rains of April-May and October-November. These events are often triggered by saturated soils that can no longer hold the earth together on steep slopes. Here, the role of the</w:t>
      </w:r>
      <w:r>
        <w:t xml:space="preserve"> </w:t>
      </w:r>
      <w:r>
        <w:t xml:space="preserve">Meteorologist</w:t>
      </w:r>
      <w:r>
        <w:t xml:space="preserve"> </w:t>
      </w:r>
      <w:r>
        <w:t xml:space="preserve">is paramount.</w:t>
      </w:r>
    </w:p>
    <w:p>
      <w:pPr>
        <w:pStyle w:val="BodyText"/>
      </w:pPr>
      <w:r>
        <w:t xml:space="preserve">Meteorologists work closely with civil defense agencies to issue early warnings based on precipitation intensity and duration. By analyzing data from rain gauges and radar systems, they can predict when soil saturation thresholds will be crossed, allowing authorities to close roads, evacuate neighborhoods, or prepare emergency shelters. In a city like</w:t>
      </w:r>
      <w:r>
        <w:t xml:space="preserve"> </w:t>
      </w:r>
      <w:r>
        <w:t xml:space="preserve">Colombia Medellín</w:t>
      </w:r>
      <w:r>
        <w:t xml:space="preserve">, where informal settlements often occupy high-risk zones on hillsides (laderas), these warnings are life-saving. The precision of the forecast can determine whether thousands of families have time to act before disaster strikes.</w:t>
      </w:r>
    </w:p>
    <w:bookmarkEnd w:id="21"/>
    <w:bookmarkStart w:id="22" w:name="agricultural-and-economic-implications"/>
    <w:p>
      <w:pPr>
        <w:pStyle w:val="Heading2"/>
      </w:pPr>
      <w:r>
        <w:t xml:space="preserve">Agricultural and Economic Implications</w:t>
      </w:r>
    </w:p>
    <w:p>
      <w:pPr>
        <w:pStyle w:val="FirstParagraph"/>
      </w:pPr>
      <w:r>
        <w:t xml:space="preserve">Beyond urban safety, meteorology plays a crucial role in the agricultural sector that feeds the region and contributes to its economy. The metropolitan area of Medellín relies on surrounding municipalities for fresh produce, including flowers, fruits, and vegetables. These crops are highly sensitive to weather variations. Frost can devastate crop yields during cold snaps (las heladas), while excessive rain can rot flowers before they reach international markets.</w:t>
      </w:r>
    </w:p>
    <w:p>
      <w:pPr>
        <w:pStyle w:val="BodyText"/>
      </w:pPr>
      <w:r>
        <w:t xml:space="preserve">Local</w:t>
      </w:r>
      <w:r>
        <w:t xml:space="preserve"> </w:t>
      </w:r>
      <w:r>
        <w:t xml:space="preserve">Meteorologist</w:t>
      </w:r>
      <w:r>
        <w:t xml:space="preserve">s provide specialized agrometeorological services to farmers, offering forecasts that help them decide when to plant, irrigate, or harvest. For the flower industry in Antioquia, which is a global exporter, accurate weather predictions are essential for maintaining quality and meeting delivery schedules. A sudden drop in temperature or an unexpected hailstorm can cost businesses millions of pesos. Therefore, the integration of meteorological data into agricultural planning is a key driver of economic resilience in</w:t>
      </w:r>
      <w:r>
        <w:t xml:space="preserve"> </w:t>
      </w:r>
      <w:r>
        <w:t xml:space="preserve">Colombia Medellín</w:t>
      </w:r>
      <w:r>
        <w:t xml:space="preserve">.</w:t>
      </w:r>
    </w:p>
    <w:bookmarkEnd w:id="22"/>
    <w:bookmarkStart w:id="23" w:name="Xbaed496b446cdb92fc5d500a8ef19845f09a4a1"/>
    <w:p>
      <w:pPr>
        <w:pStyle w:val="Heading2"/>
      </w:pPr>
      <w:r>
        <w:t xml:space="preserve">Urban Planning and Environmental Sustainability</w:t>
      </w:r>
    </w:p>
    <w:p>
      <w:pPr>
        <w:pStyle w:val="FirstParagraph"/>
      </w:pPr>
      <w:r>
        <w:t xml:space="preserve">As Medellín continues to grow rapidly, urban planning becomes increasingly intertwined with climate science. The city’s transformation into a "Green City" involves massive investments in green belts, public transportation (such as the Metrocable), and water conservation infrastructure. Meteorological data is fundamental to these projects.</w:t>
      </w:r>
    </w:p>
    <w:p>
      <w:pPr>
        <w:pStyle w:val="BodyText"/>
      </w:pPr>
      <w:r>
        <w:t xml:space="preserve">For example, when designing drainage systems for new developments, engineers rely on historical weather data and future climate projections provided by meteorologists to ensure that infrastructure can handle extreme rainfall events. Similarly, the preservation of the Eastern Hills (Cerros Orientales) as a carbon sink requires an understanding of how local climate patterns affect forest health.</w:t>
      </w:r>
      <w:r>
        <w:t xml:space="preserve"> </w:t>
      </w:r>
      <w:r>
        <w:t xml:space="preserve">Meteorologist</w:t>
      </w:r>
      <w:r>
        <w:t xml:space="preserve">s contribute to this scientific foundation by monitoring air quality, temperature trends, and humidity levels, providing data that guides environmental policy.</w:t>
      </w:r>
    </w:p>
    <w:bookmarkEnd w:id="23"/>
    <w:bookmarkStart w:id="24" w:name="education-and-public-awareness"/>
    <w:p>
      <w:pPr>
        <w:pStyle w:val="Heading2"/>
      </w:pPr>
      <w:r>
        <w:t xml:space="preserve">Education and Public Awareness</w:t>
      </w:r>
    </w:p>
    <w:p>
      <w:pPr>
        <w:pStyle w:val="FirstParagraph"/>
      </w:pPr>
      <w:r>
        <w:t xml:space="preserve">The role of the meteorologist extends beyond technical forecasting into public education. In a region susceptible to climate change impacts, an informed citizenry is better equipped to adapt. Meteorologists in Medellín frequently engage with schools, community groups, and media outlets to explain weather phenomena in accessible terms. They demystify complex concepts like the urban heat island effect or the global impact of El Niño on local rainfall.</w:t>
      </w:r>
    </w:p>
    <w:p>
      <w:pPr>
        <w:pStyle w:val="BodyText"/>
      </w:pPr>
      <w:r>
        <w:t xml:space="preserve">In</w:t>
      </w:r>
      <w:r>
        <w:t xml:space="preserve"> </w:t>
      </w:r>
      <w:r>
        <w:t xml:space="preserve">Colombia Medellín</w:t>
      </w:r>
      <w:r>
        <w:t xml:space="preserve">, this educational role fosters a culture of prevention rather than reaction. When residents understand why heavy rains cause landslides, they are more likely to comply with evacuation orders or participate in community risk reduction initiatives. This civic engagement is vital for building a resilient city.</w:t>
      </w:r>
    </w:p>
    <w:bookmarkEnd w:id="24"/>
    <w:bookmarkStart w:id="25" w:name="conclusion"/>
    <w:p>
      <w:pPr>
        <w:pStyle w:val="Heading2"/>
      </w:pPr>
      <w:r>
        <w:t xml:space="preserve">Conclusion</w:t>
      </w:r>
    </w:p>
    <w:p>
      <w:pPr>
        <w:pStyle w:val="FirstParagraph"/>
      </w:pPr>
      <w:r>
        <w:t xml:space="preserve">In conclusion, the presence and expertise of the meteorologist are indispensable to the functioning and safety of Medellín. The city’s unique geography and its position within a climatically volatile region demand sophisticated weather monitoring and forecasting capabilities. From protecting lives during landslides to supporting agriculture, urban planning, and public education, meteorology is woven into the fabric of daily life in this vibrant Colombian metropolis.</w:t>
      </w:r>
    </w:p>
    <w:p>
      <w:pPr>
        <w:pStyle w:val="BodyText"/>
      </w:pPr>
      <w:r>
        <w:t xml:space="preserve">As climate change continues to alter global weather patterns, the importance of accurate local meteorological science will only grow. Investing in meteorological infrastructure and professional expertise in</w:t>
      </w:r>
      <w:r>
        <w:t xml:space="preserve"> </w:t>
      </w:r>
      <w:r>
        <w:t xml:space="preserve">Colombia Medellín</w:t>
      </w:r>
      <w:r>
        <w:t xml:space="preserve"> </w:t>
      </w:r>
      <w:r>
        <w:t xml:space="preserve">is not merely an investment in science; it is an investment in the well-being, prosperity, and security of its inhabitants. The</w:t>
      </w:r>
      <w:r>
        <w:t xml:space="preserve"> </w:t>
      </w:r>
      <w:r>
        <w:t xml:space="preserve">Meteorologist</w:t>
      </w:r>
      <w:r>
        <w:t xml:space="preserve">, therefore, stands as a guardian of the city’s climate future, ensuring that Medellín remains a beacon of resilience and beauty amidst the changing skies.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Meteorologist in Colombia Medellín</dc:title>
  <dc:creator/>
  <dc:language>en</dc:language>
  <cp:keywords/>
  <dcterms:created xsi:type="dcterms:W3CDTF">2026-07-29T14:31:48Z</dcterms:created>
  <dcterms:modified xsi:type="dcterms:W3CDTF">2026-07-29T14:31:48Z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