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378c7b5bd5c120f0361265a54294f41d117362"/>
    <w:p>
      <w:pPr>
        <w:pStyle w:val="Heading1"/>
      </w:pPr>
      <w:r>
        <w:t xml:space="preserve">The Role of the Meteorologist in Alexandria, Egypt</w:t>
      </w:r>
    </w:p>
    <w:p>
      <w:pPr>
        <w:pStyle w:val="FirstParagraph"/>
      </w:pPr>
      <w:r>
        <w:t xml:space="preserve">Alexandria, often referred to as the "Bride of the Mediterranean," holds a unique and prestigious place in history and geography. As Egypt's second-largest city and its primary port on the northern coast, Alexandria is defined by its intimate relationship with water. This geographical reality makes the study of weather patterns not merely an academic exercise, but a critical component of urban planning, economic stability, and public safety in the region. At the heart of this scientific necessity stands the</w:t>
      </w:r>
      <w:r>
        <w:t xml:space="preserve"> </w:t>
      </w:r>
      <w:r>
        <w:t xml:space="preserve">Meteorologist</w:t>
      </w:r>
      <w:r>
        <w:t xml:space="preserve">, a professional whose work ensures that one of Egypt's most vital cities can thrive amidst its distinctive climatic challenges.</w:t>
      </w:r>
    </w:p>
    <w:bookmarkStart w:id="20" w:name="the-unique-climate-of-alexandria"/>
    <w:p>
      <w:pPr>
        <w:pStyle w:val="Heading2"/>
      </w:pPr>
      <w:r>
        <w:t xml:space="preserve">The Unique Climate of Alexandria</w:t>
      </w:r>
    </w:p>
    <w:p>
      <w:pPr>
        <w:pStyle w:val="FirstParagraph"/>
      </w:pPr>
      <w:r>
        <w:t xml:space="preserve">To understand the importance of meteorology in this context, one must first appreciate the specific climatic profile of Alexandria. Unlike the vast majority of Egypt, which is characterized by an arid desert climate with scarce rainfall and extreme heat, Alexandria enjoys a semi-arid to Mediterranean climate. The city is situated on a narrow coastal plain between Lake Mariout to the south and the Mediterranean Sea to the north. This duality creates a microclimate that is significantly different from Cairo or Luxor.</w:t>
      </w:r>
    </w:p>
    <w:p>
      <w:pPr>
        <w:pStyle w:val="BodyText"/>
      </w:pPr>
      <w:r>
        <w:t xml:space="preserve">The proximity to the sea moderates temperatures, preventing the scorching heatwaves that dominate much of Egypt during summer months. However, it also introduces high humidity levels and a propensity for specific weather phenomena such as squalls, sudden heavy rainfall, and coastal fog. These conditions are not just background details; they actively shape daily life in</w:t>
      </w:r>
      <w:r>
        <w:t xml:space="preserve"> </w:t>
      </w:r>
      <w:r>
        <w:t xml:space="preserve">Egypt Alexandria</w:t>
      </w:r>
      <w:r>
        <w:t xml:space="preserve">. For instance, the "Khamsin" winds—hot, sandy gusts that blow from the desert across North Africa—can still impact Alexandria, causing rapid drops in visibility and sudden temperature spikes. Understanding these nuances is where the expertise of a dedicated meteorologist becomes indispensable.</w:t>
      </w:r>
    </w:p>
    <w:bookmarkEnd w:id="20"/>
    <w:bookmarkStart w:id="21" w:name="X2d512fcd84e119b9ecd402249dadc6d66cbaaa4"/>
    <w:p>
      <w:pPr>
        <w:pStyle w:val="Heading2"/>
      </w:pPr>
      <w:r>
        <w:t xml:space="preserve">Economic Implications and Port Operations</w:t>
      </w:r>
    </w:p>
    <w:p>
      <w:pPr>
        <w:pStyle w:val="FirstParagraph"/>
      </w:pPr>
      <w:r>
        <w:t xml:space="preserve">Alexandria serves as the gateway for approximately 80% of Egypt's imports and exports. The Alexandria Ports, comprising Alexandria Port, Dekheila Port, and El Dekheila Container Terminal, are bustling hubs of international trade. In this high-stakes economic environment, accurate weather forecasting is a matter of financial security.</w:t>
      </w:r>
      <w:r>
        <w:t xml:space="preserve"> </w:t>
      </w:r>
      <w:r>
        <w:t xml:space="preserve">Meteorologists</w:t>
      </w:r>
      <w:r>
        <w:t xml:space="preserve"> </w:t>
      </w:r>
      <w:r>
        <w:t xml:space="preserve">provide critical data regarding wind speeds and wave heights that determine when ships can safely dock or depart.</w:t>
      </w:r>
    </w:p>
    <w:p>
      <w:pPr>
        <w:pStyle w:val="BodyText"/>
      </w:pPr>
      <w:r>
        <w:t xml:space="preserve">A sudden storm surge or strong crosswind can halt loading operations, leading to significant delays and financial losses for international shipping companies. Furthermore, the fishing industry in Alexandria relies heavily on daily forecasts. Local fishermen depend on meteorological warnings about rough seas to decide whether it is safe to venture into the Mediterranean. Without precise short-term forecasting provided by local</w:t>
      </w:r>
      <w:r>
        <w:t xml:space="preserve"> </w:t>
      </w:r>
      <w:r>
        <w:t xml:space="preserve">meteorologists</w:t>
      </w:r>
      <w:r>
        <w:t xml:space="preserve">, both the commercial port and the artisanal fishing fleets would face unnecessary risks, threatening food security and trade revenue for</w:t>
      </w:r>
      <w:r>
        <w:t xml:space="preserve"> </w:t>
      </w:r>
      <w:r>
        <w:t xml:space="preserve">Egypt Alexandria</w:t>
      </w:r>
      <w:r>
        <w:t xml:space="preserve">.</w:t>
      </w:r>
    </w:p>
    <w:bookmarkEnd w:id="21"/>
    <w:bookmarkStart w:id="22" w:name="X50702ffc81f8d8fa0114383492fba5ee3bda821"/>
    <w:p>
      <w:pPr>
        <w:pStyle w:val="Heading2"/>
      </w:pPr>
      <w:r>
        <w:t xml:space="preserve">Urban Planning and Infrastructure Protection</w:t>
      </w:r>
    </w:p>
    <w:p>
      <w:pPr>
        <w:pStyle w:val="FirstParagraph"/>
      </w:pPr>
      <w:r>
        <w:t xml:space="preserve">In recent years, climate change has exacerbated weather extremes globally, and Alexandria is no exception. While the city traditionally experiences moderate rainfall, recent years have seen more intense precipitation events. This poses a significant challenge for urban drainage systems in an old city with intricate infrastructure. When heavy rains occur, water management becomes a priority to prevent flooding in low-lying areas near Lake Mariout.</w:t>
      </w:r>
    </w:p>
    <w:p>
      <w:pPr>
        <w:pStyle w:val="BodyText"/>
      </w:pPr>
      <w:r>
        <w:t xml:space="preserve">Meteorologists play a pivotal role in disaster risk reduction by issuing early warnings for severe weather events. These warnings allow municipal authorities to activate emergency protocols, such as clearing drainage channels or relocating residents from vulnerable zones. In</w:t>
      </w:r>
      <w:r>
        <w:t xml:space="preserve"> </w:t>
      </w:r>
      <w:r>
        <w:t xml:space="preserve">Egypt Alexandria</w:t>
      </w:r>
      <w:r>
        <w:t xml:space="preserve">, where historic neighborhoods and modern high-rises coexist, the ability to predict and prepare for extreme weather is essential for preserving both cultural heritage and modern assets. The collaboration between meteorological services and urban planners ensures that infrastructure can withstand the increasing volatility of the local climate.</w:t>
      </w:r>
    </w:p>
    <w:bookmarkEnd w:id="22"/>
    <w:bookmarkStart w:id="23" w:name="tourism-weather-as-a-commodity"/>
    <w:p>
      <w:pPr>
        <w:pStyle w:val="Heading2"/>
      </w:pPr>
      <w:r>
        <w:t xml:space="preserve">Tourism: Weather as a Commodity</w:t>
      </w:r>
    </w:p>
    <w:p>
      <w:pPr>
        <w:pStyle w:val="FirstParagraph"/>
      </w:pPr>
      <w:r>
        <w:t xml:space="preserve">Alexandria is a major tourist destination, attracting visitors interested in its Greco-Roman history, vibrant cultural scene, and seaside promenades like the Corniche. For tourists, the weather is often the deciding factor in travel plans. Sunny days are highly desirable for outdoor activities, while heavy rain or strong winds can deter visitation.</w:t>
      </w:r>
    </w:p>
    <w:p>
      <w:pPr>
        <w:pStyle w:val="BodyText"/>
      </w:pPr>
      <w:r>
        <w:t xml:space="preserve">Accurate forecasting helps tourism businesses adapt their offerings and marketing strategies. Hotels, restaurants, and tour operators rely on</w:t>
      </w:r>
      <w:r>
        <w:t xml:space="preserve"> </w:t>
      </w:r>
      <w:r>
        <w:t xml:space="preserve">meteorologists</w:t>
      </w:r>
      <w:r>
        <w:t xml:space="preserve"> </w:t>
      </w:r>
      <w:r>
        <w:t xml:space="preserve">to provide reliable weather outlooks weeks in advance. This information allows them to manage staffing, inventory, and promotional campaigns effectively. By ensuring that visitors have a positive experience regardless of minor weather fluctuations through better preparation, the meteorological service indirectly contributes to the tourism sector's success in</w:t>
      </w:r>
      <w:r>
        <w:t xml:space="preserve"> </w:t>
      </w:r>
      <w:r>
        <w:t xml:space="preserve">Egypt Alexandria</w:t>
      </w:r>
      <w:r>
        <w:t xml:space="preserve">.</w:t>
      </w:r>
    </w:p>
    <w:bookmarkEnd w:id="23"/>
    <w:bookmarkStart w:id="24" w:name="public-health-and-daily-life"/>
    <w:p>
      <w:pPr>
        <w:pStyle w:val="Heading2"/>
      </w:pPr>
      <w:r>
        <w:t xml:space="preserve">Public Health and Daily Life</w:t>
      </w:r>
    </w:p>
    <w:p>
      <w:pPr>
        <w:pStyle w:val="FirstParagraph"/>
      </w:pPr>
      <w:r>
        <w:t xml:space="preserve">Beyond economics and infrastructure, meteorology impacts public health. High humidity combined with heat can exacerbate respiratory conditions, particularly for elderly residents or those with pre-existing ailments. Conversely, the sudden onset of cold fronts in winter can lead to spikes in flu-like illnesses.</w:t>
      </w:r>
      <w:r>
        <w:t xml:space="preserve"> </w:t>
      </w:r>
      <w:r>
        <w:t xml:space="preserve">Meteorologists</w:t>
      </w:r>
      <w:r>
        <w:t xml:space="preserve"> </w:t>
      </w:r>
      <w:r>
        <w:t xml:space="preserve">issue heat advisories and cold waves alerts that guide public health responses.</w:t>
      </w:r>
    </w:p>
    <w:p>
      <w:pPr>
        <w:pStyle w:val="BodyText"/>
      </w:pPr>
      <w:r>
        <w:t xml:space="preserve">Moreover, the psychological well-being of residents is influenced by weather patterns. Long periods overcast skies due to marine fog or rain can affect mood and energy levels. By providing consistent and clear communication about weather trends, meteorologists help citizens plan their daily activities, from school commutes to outdoor sports, fostering a sense of normalcy and control over their environment.</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Meteorologist</w:t>
      </w:r>
      <w:r>
        <w:t xml:space="preserve"> </w:t>
      </w:r>
      <w:r>
        <w:t xml:space="preserve">in Alexandria is multifaceted and deeply integrated into the fabric of society. It extends far beyond simply predicting rain or sunshine. It encompasses protecting maritime trade, safeguarding urban infrastructure against climate change impacts, supporting tourism revenue, and ensuring public health. For a city like</w:t>
      </w:r>
      <w:r>
        <w:t xml:space="preserve"> </w:t>
      </w:r>
      <w:r>
        <w:t xml:space="preserve">Egypt Alexandria</w:t>
      </w:r>
      <w:r>
        <w:t xml:space="preserve">, which balances ancient history with modern economic demands while sitting on the edge of a powerful sea, accurate and timely meteorological information is not just a convenience—it is a necessity. As climate patterns continue to evolve, the reliance on skilled meteorological science will only grow stronger, making it an essential pillar for the sustainable future of Alexandria.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2026-07-29T16:05:16Z</dcterms:created>
  <dcterms:modified xsi:type="dcterms:W3CDTF">2026-07-29T16:05:16Z</dcterms:modified>
</cp:coreProperties>
</file>

<file path=docProps/custom.xml><?xml version="1.0" encoding="utf-8"?>
<Properties xmlns="http://schemas.openxmlformats.org/officeDocument/2006/custom-properties" xmlns:vt="http://schemas.openxmlformats.org/officeDocument/2006/docPropsVTypes"/>
</file>