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Italy</w:t>
      </w:r>
      <w:r>
        <w:t xml:space="preserve"> </w:t>
      </w:r>
      <w:r>
        <w:t xml:space="preserve">Milan</w:t>
      </w:r>
    </w:p>
    <w:bookmarkStart w:id="26" w:name="Xc1e273a70514e8f262443a7e5592c1a6d0e9482"/>
    <w:p>
      <w:pPr>
        <w:pStyle w:val="Heading1"/>
      </w:pPr>
      <w:r>
        <w:t xml:space="preserve">The Crucial Role of the Meteorologist in Italy Milan: Navigating Climate Complexities in a Global Hub</w:t>
      </w:r>
    </w:p>
    <w:p>
      <w:pPr>
        <w:pStyle w:val="FirstParagraph"/>
      </w:pPr>
      <w:r>
        <w:t xml:space="preserve">In the bustling, historically rich, and economically vibrant city of Milan (</w:t>
      </w:r>
      <w:r>
        <w:rPr>
          <w:bCs/>
          <w:b/>
        </w:rPr>
        <w:t xml:space="preserve">Meteorologist</w:t>
      </w:r>
      <w:r>
        <w:t xml:space="preserve">,</w:t>
      </w:r>
      <w:r>
        <w:t xml:space="preserve"> </w:t>
      </w:r>
      <w:r>
        <w:rPr>
          <w:bCs/>
          <w:b/>
        </w:rPr>
        <w:t xml:space="preserve">Italy</w:t>
      </w:r>
      <w:r>
        <w:t xml:space="preserve">,</w:t>
      </w:r>
      <w:r>
        <w:t xml:space="preserve"> </w:t>
      </w:r>
      <w:r>
        <w:rPr>
          <w:bCs/>
          <w:b/>
        </w:rPr>
        <w:t xml:space="preserve">Milan</w:t>
      </w:r>
      <w:r>
        <w:t xml:space="preserve">) is not merely an academic pursuit but a societal necessity. Situated in the heart of the Po Valley in Northern Italy, Milan presents a unique set of climatic challenges that require specialized scientific attention. The interplay between industrial activity, urban heat islands, and continental weather patterns makes the study and prediction of meteorological phenomena here particularly complex. Consequently, the</w:t>
      </w:r>
      <w:r>
        <w:t xml:space="preserve"> </w:t>
      </w:r>
      <w:r>
        <w:rPr>
          <w:bCs/>
          <w:b/>
        </w:rPr>
        <w:t xml:space="preserve">Meteorologist</w:t>
      </w:r>
      <w:r>
        <w:t xml:space="preserve"> </w:t>
      </w:r>
      <w:r>
        <w:t xml:space="preserve">serving this region plays a pivotal role in safeguarding public safety, optimizing agricultural yields in the surrounding Lombardy region, and mitigating environmental risks for one of Europe’s most important fashion and design capitals.</w:t>
      </w:r>
    </w:p>
    <w:bookmarkStart w:id="20" w:name="Xe0e3a9794c175825eb7f25e8e0cd0e9b7cb23fc"/>
    <w:p>
      <w:pPr>
        <w:pStyle w:val="Heading2"/>
      </w:pPr>
      <w:r>
        <w:t xml:space="preserve">The Unique Climatic Context of Italy Milan</w:t>
      </w:r>
    </w:p>
    <w:p>
      <w:pPr>
        <w:pStyle w:val="FirstParagraph"/>
      </w:pPr>
      <w:r>
        <w:t xml:space="preserve">To understand the importance of the</w:t>
      </w:r>
      <w:r>
        <w:t xml:space="preserve"> </w:t>
      </w:r>
      <w:r>
        <w:rPr>
          <w:bCs/>
          <w:b/>
        </w:rPr>
        <w:t xml:space="preserve">Meteorologist</w:t>
      </w:r>
      <w:r>
        <w:t xml:space="preserve">, one must first appreciate the specific geographical context of</w:t>
      </w:r>
      <w:r>
        <w:t xml:space="preserve"> </w:t>
      </w:r>
      <w:r>
        <w:rPr>
          <w:bCs/>
          <w:b/>
        </w:rPr>
        <w:t xml:space="preserve">Milan, Italy</w:t>
      </w:r>
      <w:r>
        <w:t xml:space="preserve">. The city lies on a large alluvial fan between the Ticino and Adda rivers. This topography creates a basin effect that traps air masses, leading to frequent temperature inversions during the winter months. Furthermore, as part of Northern Italy's industrial triangle (along with Turin and Venice), Milan experiences distinct microclimatic conditions influenced heavily by urban density.</w:t>
      </w:r>
    </w:p>
    <w:p>
      <w:pPr>
        <w:pStyle w:val="BodyText"/>
      </w:pPr>
      <w:r>
        <w:t xml:space="preserve">The climate is classified as humid subtropical (</w:t>
      </w:r>
      <w:r>
        <w:rPr>
          <w:iCs/>
          <w:i/>
        </w:rPr>
        <w:t xml:space="preserve">Cfa</w:t>
      </w:r>
      <w:r>
        <w:t xml:space="preserve">) under the Köppen classification system, characterized by cold winters and hot, humid summers. However, local variations are significant. The proximity to Lake Garda to the north can bring sudden changes in weather patterns, while the Alpine barrier to the north blocks cold continental air from penetrating deep into some areas but also contributes to Foehn winds—warm down-slope winds that can rapidly alter local temperatures and humidity levels. A skilled</w:t>
      </w:r>
      <w:r>
        <w:t xml:space="preserve"> </w:t>
      </w:r>
      <w:r>
        <w:rPr>
          <w:bCs/>
          <w:b/>
        </w:rPr>
        <w:t xml:space="preserve">Meteorologist</w:t>
      </w:r>
      <w:r>
        <w:t xml:space="preserve"> </w:t>
      </w:r>
      <w:r>
        <w:t xml:space="preserve">must account for these nuanced interactions when issuing forecasts or analyzing long-term climate trends in</w:t>
      </w:r>
      <w:r>
        <w:t xml:space="preserve"> </w:t>
      </w:r>
      <w:r>
        <w:rPr>
          <w:bCs/>
          <w:b/>
        </w:rPr>
        <w:t xml:space="preserve">Italy Milan</w:t>
      </w:r>
      <w:r>
        <w:t xml:space="preserve">.</w:t>
      </w:r>
    </w:p>
    <w:bookmarkEnd w:id="20"/>
    <w:bookmarkStart w:id="21" w:name="safety-and-disaster-mitigation"/>
    <w:p>
      <w:pPr>
        <w:pStyle w:val="Heading2"/>
      </w:pPr>
      <w:r>
        <w:t xml:space="preserve">Safety and Disaster Mitigation</w:t>
      </w:r>
    </w:p>
    <w:p>
      <w:pPr>
        <w:pStyle w:val="FirstParagraph"/>
      </w:pPr>
      <w:r>
        <w:t xml:space="preserve">The primary responsibility of any professional involved in atmospheric sciences, particularly the</w:t>
      </w:r>
      <w:r>
        <w:t xml:space="preserve"> </w:t>
      </w:r>
      <w:r>
        <w:rPr>
          <w:bCs/>
          <w:b/>
        </w:rPr>
        <w:t xml:space="preserve">Meteorologist</w:t>
      </w:r>
      <w:r>
        <w:t xml:space="preserve">, is public safety. In recent years, Northern Italy has experienced increasingly severe weather events linked to climate change. Flash floods (</w:t>
      </w:r>
      <w:r>
        <w:rPr>
          <w:iCs/>
          <w:i/>
        </w:rPr>
        <w:t xml:space="preserve">alluvioni</w:t>
      </w:r>
      <w:r>
        <w:t xml:space="preserve">) have become more frequent in the Po Valley due to intense rainfall episodes that overwhelm drainage systems designed for lesser precipitation volumes. For instance, the catastrophic flood of 2023 in Emilia-Romagna and subsequent events affecting Lombardy highlight the critical need for accurate early warning systems.</w:t>
      </w:r>
    </w:p>
    <w:p>
      <w:pPr>
        <w:pStyle w:val="BodyText"/>
      </w:pPr>
      <w:r>
        <w:t xml:space="preserve">The</w:t>
      </w:r>
      <w:r>
        <w:t xml:space="preserve"> </w:t>
      </w:r>
      <w:r>
        <w:rPr>
          <w:bCs/>
          <w:b/>
        </w:rPr>
        <w:t xml:space="preserve">Meteorologist</w:t>
      </w:r>
      <w:r>
        <w:t xml:space="preserve"> </w:t>
      </w:r>
      <w:r>
        <w:t xml:space="preserve">works closely with civil protection agencies (</w:t>
      </w:r>
      <w:r>
        <w:rPr>
          <w:iCs/>
          <w:i/>
        </w:rPr>
        <w:t xml:space="preserve">Protezione Civile</w:t>
      </w:r>
      <w:r>
        <w:t xml:space="preserve">) to model storm trajectories, predict rainfall intensity, and issue alerts (colored codes: Yellow, Orange, Red) that dictate emergency responses. In a dense urban center like Milan, where millions of residents rely on efficient infrastructure during emergencies such as heavy snowfalls or heatwaves precise forecasting is indispensable. Without the expertise of the</w:t>
      </w:r>
      <w:r>
        <w:t xml:space="preserve"> </w:t>
      </w:r>
      <w:r>
        <w:rPr>
          <w:bCs/>
          <w:b/>
        </w:rPr>
        <w:t xml:space="preserve">Meteorologist</w:t>
      </w:r>
      <w:r>
        <w:t xml:space="preserve">, authorities would lack the data-driven insights necessary to coordinate evacuations, deploy resources effectively, and protect vulnerable populations from extreme weather events in</w:t>
      </w:r>
      <w:r>
        <w:t xml:space="preserve"> </w:t>
      </w:r>
      <w:r>
        <w:rPr>
          <w:bCs/>
          <w:b/>
        </w:rPr>
        <w:t xml:space="preserve">Italy Milan</w:t>
      </w:r>
      <w:r>
        <w:t xml:space="preserve">.</w:t>
      </w:r>
    </w:p>
    <w:bookmarkEnd w:id="21"/>
    <w:bookmarkStart w:id="22" w:name="agricultural-implications-in-lombardy"/>
    <w:p>
      <w:pPr>
        <w:pStyle w:val="Heading2"/>
      </w:pPr>
      <w:r>
        <w:t xml:space="preserve">Agricultural Implications in Lombardy</w:t>
      </w:r>
    </w:p>
    <w:p>
      <w:pPr>
        <w:pStyle w:val="FirstParagraph"/>
      </w:pPr>
      <w:r>
        <w:t xml:space="preserve">Beyond urban safety, the work of the</w:t>
      </w:r>
      <w:r>
        <w:t xml:space="preserve"> </w:t>
      </w:r>
      <w:r>
        <w:rPr>
          <w:bCs/>
          <w:b/>
        </w:rPr>
        <w:t xml:space="preserve">Meteorologist</w:t>
      </w:r>
      <w:r>
        <w:t xml:space="preserve"> </w:t>
      </w:r>
      <w:r>
        <w:t xml:space="preserve">extends profoundly into the agricultural sector which forms the backbone of Lombardy’s rural economy. The region is known for its production of rice, corn, wheat, and soybeans. These crops are highly sensitive to temperature fluctuations and precipitation timing. A late spring frost can devastate orchards just as a summer drought can stunt grain growth.</w:t>
      </w:r>
    </w:p>
    <w:p>
      <w:pPr>
        <w:pStyle w:val="BodyText"/>
      </w:pPr>
      <w:r>
        <w:rPr>
          <w:bCs/>
          <w:b/>
        </w:rPr>
        <w:t xml:space="preserve">Meteorologist</w:t>
      </w:r>
      <w:r>
        <w:t xml:space="preserve">s in this area utilize advanced soil moisture sensors and satellite imagery to provide farmers with hyper-localized weather forecasts. This information allows for optimized irrigation scheduling, timely harvesting decisions, and preventive measures against pests that thrive under specific climatic conditions. Given that water resources in Northern Italy are increasingly strained by competition between urban demand and agricultural needs, the precision offered by meteorological science is vital for sustainable water management in</w:t>
      </w:r>
      <w:r>
        <w:t xml:space="preserve"> </w:t>
      </w:r>
      <w:r>
        <w:rPr>
          <w:bCs/>
          <w:b/>
        </w:rPr>
        <w:t xml:space="preserve">Italy Milan</w:t>
      </w:r>
      <w:r>
        <w:t xml:space="preserve">’s hinterlands.</w:t>
      </w:r>
    </w:p>
    <w:bookmarkEnd w:id="22"/>
    <w:bookmarkStart w:id="23" w:name="air-quality-and-urban-planning"/>
    <w:p>
      <w:pPr>
        <w:pStyle w:val="Heading2"/>
      </w:pPr>
      <w:r>
        <w:t xml:space="preserve">Air Quality and Urban Planning</w:t>
      </w:r>
    </w:p>
    <w:p>
      <w:pPr>
        <w:pStyle w:val="FirstParagraph"/>
      </w:pPr>
      <w:r>
        <w:t xml:space="preserve">Milan struggles with air quality issues, particularly regarding particulate matter (PM10 and PM2.5) and nitrogen dioxide. While emissions from traffic and industry are primary contributors, meteorological conditions play a crucial role in pollutant dispersion. During periods of low wind speed and temperature inversion—common in the Po Valley during winter pollutants accumulate close to the ground, creating hazardous smog conditions.</w:t>
      </w:r>
    </w:p>
    <w:p>
      <w:pPr>
        <w:pStyle w:val="BodyText"/>
      </w:pPr>
      <w:r>
        <w:t xml:space="preserve">The</w:t>
      </w:r>
      <w:r>
        <w:t xml:space="preserve"> </w:t>
      </w:r>
      <w:r>
        <w:rPr>
          <w:bCs/>
          <w:b/>
        </w:rPr>
        <w:t xml:space="preserve">Meteorologist</w:t>
      </w:r>
      <w:r>
        <w:t xml:space="preserve"> </w:t>
      </w:r>
      <w:r>
        <w:t xml:space="preserve">collaborates with environmental agencies to understand how atmospheric stability affects air quality indices. By predicting periods of poor dispersion, they can advise on temporary traffic restrictions or industrial adjustments to mitigate pollution spikes. This intersection of meteorology and environmental health is increasingly relevant as cities like Milan strive to meet EU standards for clean air while managing high population density.</w:t>
      </w:r>
    </w:p>
    <w:bookmarkEnd w:id="23"/>
    <w:bookmarkStart w:id="24" w:name="the-future-climate-change-and-adaptation"/>
    <w:p>
      <w:pPr>
        <w:pStyle w:val="Heading2"/>
      </w:pPr>
      <w:r>
        <w:t xml:space="preserve">The Future: Climate Change and Adaptation</w:t>
      </w:r>
    </w:p>
    <w:p>
      <w:pPr>
        <w:pStyle w:val="FirstParagraph"/>
      </w:pPr>
      <w:r>
        <w:t xml:space="preserve">Looking ahead, the role of the</w:t>
      </w:r>
      <w:r>
        <w:t xml:space="preserve"> </w:t>
      </w:r>
      <w:r>
        <w:rPr>
          <w:bCs/>
          <w:b/>
        </w:rPr>
        <w:t xml:space="preserve">Meteorologist</w:t>
      </w:r>
      <w:r>
        <w:t xml:space="preserve"> </w:t>
      </w:r>
      <w:r>
        <w:t xml:space="preserve">in</w:t>
      </w:r>
      <w:r>
        <w:t xml:space="preserve"> </w:t>
      </w:r>
      <w:r>
        <w:rPr>
          <w:bCs/>
          <w:b/>
        </w:rPr>
        <w:t xml:space="preserve">Milan, Italy</w:t>
      </w:r>
      <w:r>
        <w:t xml:space="preserve">, will expand further as climate change accelerates. Trends indicate hotter summers, more erratic rainfall patterns, and a higher frequency of extreme weather events. The phenomenon of urban heat islands exacerbates summer temperatures in Milan by several degrees compared to rural surroundings.</w:t>
      </w:r>
    </w:p>
    <w:p>
      <w:pPr>
        <w:pStyle w:val="BodyText"/>
      </w:pPr>
      <w:r>
        <w:t xml:space="preserve">Future planning for green infrastructure, building cooling systems, and renewable energy integration relies heavily on long-term climate projections provided by meteorological experts. A</w:t>
      </w:r>
      <w:r>
        <w:t xml:space="preserve"> </w:t>
      </w:r>
      <w:r>
        <w:rPr>
          <w:bCs/>
          <w:b/>
        </w:rPr>
        <w:t xml:space="preserve">Meteorologist</w:t>
      </w:r>
      <w:r>
        <w:t xml:space="preserve"> </w:t>
      </w:r>
      <w:r>
        <w:t xml:space="preserve">in this context becomes an advisor for sustainable urban development ensuring that the city of Milan is resilient against future climatic shifts.</w:t>
      </w:r>
    </w:p>
    <w:bookmarkEnd w:id="24"/>
    <w:bookmarkStart w:id="25" w:name="conclusion"/>
    <w:p>
      <w:pPr>
        <w:pStyle w:val="Heading2"/>
      </w:pPr>
      <w:r>
        <w:t xml:space="preserve">Conclusion</w:t>
      </w:r>
    </w:p>
    <w:p>
      <w:pPr>
        <w:pStyle w:val="FirstParagraph"/>
      </w:pPr>
      <w:r>
        <w:t xml:space="preserve">In conclusion, the position of the</w:t>
      </w:r>
      <w:r>
        <w:t xml:space="preserve"> </w:t>
      </w:r>
      <w:r>
        <w:rPr>
          <w:bCs/>
          <w:b/>
        </w:rPr>
        <w:t xml:space="preserve">Meteorologist</w:t>
      </w:r>
      <w:r>
        <w:t xml:space="preserve"> </w:t>
      </w:r>
      <w:r>
        <w:t xml:space="preserve">in</w:t>
      </w:r>
      <w:r>
        <w:t xml:space="preserve"> </w:t>
      </w:r>
      <w:r>
        <w:rPr>
          <w:bCs/>
          <w:b/>
        </w:rPr>
        <w:t xml:space="preserve">Milan, Italy</w:t>
      </w:r>
      <w:r>
        <w:t xml:space="preserve">, is multifaceted and critical. From protecting citizens from natural disasters to supporting agricultural productivity and addressing air quality challenges, their expertise underpins many aspects of daily life and economic stability in this major Italian city. As climate variability increases, the demand for accurate forecasting and climate analysis will only grow. Therefore, investing in meteorological science and infrastructure in</w:t>
      </w:r>
      <w:r>
        <w:t xml:space="preserve"> </w:t>
      </w:r>
      <w:r>
        <w:rPr>
          <w:bCs/>
          <w:b/>
        </w:rPr>
        <w:t xml:space="preserve">Italy Milan</w:t>
      </w:r>
      <w:r>
        <w:t xml:space="preserve"> </w:t>
      </w:r>
      <w:r>
        <w:t xml:space="preserve">is not just an environmental imperative but a fundamental requirement for maintaining the resilience and prosperity of one of Europe’s most dynamic metropolitan areas.</w:t>
      </w:r>
    </w:p>
    <w:p>
      <w:pPr>
        <w:pStyle w:val="BodyText"/>
      </w:pPr>
      <w:r>
        <w:t xml:space="preserve">The synergy between scientific rigor applied by the</w:t>
      </w:r>
      <w:r>
        <w:t xml:space="preserve"> </w:t>
      </w:r>
      <w:r>
        <w:rPr>
          <w:bCs/>
          <w:b/>
        </w:rPr>
        <w:t xml:space="preserve">Meteorologist</w:t>
      </w:r>
      <w:r>
        <w:t xml:space="preserve">, geographical specificity of</w:t>
      </w:r>
      <w:r>
        <w:t xml:space="preserve"> </w:t>
      </w:r>
      <w:r>
        <w:rPr>
          <w:bCs/>
          <w:b/>
        </w:rPr>
        <w:t xml:space="preserve">Milan, Italy</w:t>
      </w:r>
      <w:r>
        <w:t xml:space="preserve">, and broader global concerns defines this narrative. It is through such specialized attention that we can hope to navigate the complexities of our changing climate with informed decision-making.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Italy Milan</dc:title>
  <dc:creator/>
  <dc:language>en</dc:language>
  <cp:keywords/>
  <dcterms:created xsi:type="dcterms:W3CDTF">2026-07-29T11:43:06Z</dcterms:created>
  <dcterms:modified xsi:type="dcterms:W3CDTF">2026-07-29T11:43:06Z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