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Netherlands</w:t>
      </w:r>
      <w:r>
        <w:t xml:space="preserve"> </w:t>
      </w:r>
      <w:r>
        <w:t xml:space="preserve">Amsterdam</w:t>
      </w:r>
    </w:p>
    <w:bookmarkStart w:id="27" w:name="X224cd29464d2ffbfd98a1c349b1ed7a30dec4ac"/>
    <w:p>
      <w:pPr>
        <w:pStyle w:val="Heading1"/>
      </w:pPr>
      <w:r>
        <w:t xml:space="preserve">The Sentinel of the Sky: The Role of the</w:t>
      </w:r>
      <w:r>
        <w:t xml:space="preserve"> </w:t>
      </w:r>
      <w:r>
        <w:t xml:space="preserve">Meteorologist</w:t>
      </w:r>
      <w:r>
        <w:t xml:space="preserve"> </w:t>
      </w:r>
      <w:r>
        <w:t xml:space="preserve">in Netherlands Amsterdam</w:t>
      </w:r>
    </w:p>
    <w:p>
      <w:pPr>
        <w:pStyle w:val="FirstParagraph"/>
      </w:pPr>
      <w:r>
        <w:br/>
      </w:r>
    </w:p>
    <w:p>
      <w:pPr>
        <w:pStyle w:val="BodyText"/>
      </w:pPr>
      <w:r>
        <w:t xml:space="preserve">In the heart of Western Europe, where history meets modernity and water is both a threat and a lifeline, lies one of the world’s most unique urban landscapes.</w:t>
      </w:r>
      <w:r>
        <w:t xml:space="preserve"> </w:t>
      </w:r>
      <w:r>
        <w:rPr>
          <w:bCs/>
          <w:b/>
        </w:rPr>
        <w:t xml:space="preserve">Netherlands Amsterdam</w:t>
      </w:r>
      <w:r>
        <w:t xml:space="preserve"> </w:t>
      </w:r>
      <w:r>
        <w:t xml:space="preserve">stands as a testament to human ingenuity in the face of natural forces. Here, below sea level in many parts, the battle against water is constant, but so too is the vigilance required against atmospheric volatility. At the forefront of this defense and preparation stands a critical professional: the</w:t>
      </w:r>
      <w:r>
        <w:t xml:space="preserve"> </w:t>
      </w:r>
      <w:r>
        <w:rPr>
          <w:bCs/>
          <w:b/>
        </w:rPr>
        <w:t xml:space="preserve">Meteorologist</w:t>
      </w:r>
      <w:r>
        <w:t xml:space="preserve">. This essay explores why meteorological expertise is indispensable for</w:t>
      </w:r>
      <w:r>
        <w:t xml:space="preserve"> </w:t>
      </w:r>
      <w:r>
        <w:rPr>
          <w:bCs/>
          <w:b/>
        </w:rPr>
        <w:t xml:space="preserve">Netherlands Amsterdam</w:t>
      </w:r>
      <w:r>
        <w:t xml:space="preserve">, examining how these experts interpret complex atmospheric data to safeguard lives, manage infrastructure, and preserve the cultural heritage of a city built upon water.</w:t>
      </w:r>
    </w:p>
    <w:bookmarkStart w:id="20" w:name="X43c4bc51c0d5d263ff45b9b098e12be7952ac24"/>
    <w:p>
      <w:pPr>
        <w:pStyle w:val="Heading3"/>
      </w:pPr>
      <w:r>
        <w:t xml:space="preserve">The Geographical Imperative: A City at Risk</w:t>
      </w:r>
    </w:p>
    <w:p>
      <w:pPr>
        <w:pStyle w:val="FirstParagraph"/>
      </w:pPr>
      <w:r>
        <w:t xml:space="preserve">To understand the necessity of a specialized</w:t>
      </w:r>
      <w:r>
        <w:t xml:space="preserve"> </w:t>
      </w:r>
      <w:r>
        <w:rPr>
          <w:bCs/>
          <w:b/>
        </w:rPr>
        <w:t xml:space="preserve">Meteorologist</w:t>
      </w:r>
      <w:r>
        <w:t xml:space="preserve">, one must first appreciate the geographical reality of</w:t>
      </w:r>
      <w:r>
        <w:t xml:space="preserve"> </w:t>
      </w:r>
      <w:r>
        <w:rPr>
          <w:bCs/>
          <w:b/>
        </w:rPr>
        <w:t xml:space="preserve">Netherlands Amsterdam</w:t>
      </w:r>
      <w:r>
        <w:t xml:space="preserve">. The city is not merely located near water; it is integrated with it. Much of the country sits below sea level, protected by an intricate network of dikes, dunes, and pumps. Consequently, extreme weather events are not just inconveniences; they are existential threats. High tides combined with strong southwesterly winds can push water levels up the IJ River and into the canals that define Amsterdam’s skyline.</w:t>
      </w:r>
    </w:p>
    <w:p>
      <w:pPr>
        <w:pStyle w:val="BodyText"/>
      </w:pPr>
      <w:r>
        <w:t xml:space="preserve">In this context, a general weather forecast is insufficient. The</w:t>
      </w:r>
      <w:r>
        <w:t xml:space="preserve"> </w:t>
      </w:r>
      <w:r>
        <w:rPr>
          <w:bCs/>
          <w:b/>
        </w:rPr>
        <w:t xml:space="preserve">Meteorologist</w:t>
      </w:r>
      <w:r>
        <w:t xml:space="preserve"> </w:t>
      </w:r>
      <w:r>
        <w:t xml:space="preserve">in</w:t>
      </w:r>
      <w:r>
        <w:t xml:space="preserve"> </w:t>
      </w:r>
      <w:r>
        <w:rPr>
          <w:bCs/>
          <w:b/>
        </w:rPr>
        <w:t xml:space="preserve">Netherlands Amsterdam</w:t>
      </w:r>
      <w:r>
        <w:t xml:space="preserve"> </w:t>
      </w:r>
      <w:r>
        <w:t xml:space="preserve">must possess hyper-local expertise. They analyze pressure systems moving from the North Sea, temperature inversions common in the Dutch winter polder landscapes, and humidity levels that can exacerbate fog along the waterways. The precision required to predict storm surges or heavy precipitation events that could overwhelm drainage systems demands a level of meteorological acumen found only in specialists dedicated to this region.</w:t>
      </w:r>
    </w:p>
    <w:bookmarkEnd w:id="20"/>
    <w:bookmarkStart w:id="21" w:name="urban-mobility-and-public-safety"/>
    <w:p>
      <w:pPr>
        <w:pStyle w:val="Heading3"/>
      </w:pPr>
      <w:r>
        <w:t xml:space="preserve">Urban Mobility and Public Safety</w:t>
      </w:r>
    </w:p>
    <w:p>
      <w:pPr>
        <w:pStyle w:val="FirstParagraph"/>
      </w:pPr>
      <w:r>
        <w:rPr>
          <w:bCs/>
          <w:b/>
        </w:rPr>
        <w:t xml:space="preserve">Netherlands Amsterdam</w:t>
      </w:r>
      <w:r>
        <w:t xml:space="preserve"> </w:t>
      </w:r>
      <w:r>
        <w:t xml:space="preserve">is renowned for its cycling culture. Millions of journeys are made on two wheels daily, navigating through a dense web of bicycle lanes that often run parallel to busy roads and canals. When rain begins to fall in the Netherlands, it is often accompanied by strong winds, creating hazardous conditions for cyclists and pedestrians alike. Here, the</w:t>
      </w:r>
      <w:r>
        <w:t xml:space="preserve"> </w:t>
      </w:r>
      <w:r>
        <w:rPr>
          <w:bCs/>
          <w:b/>
        </w:rPr>
        <w:t xml:space="preserve">Meteorologist</w:t>
      </w:r>
      <w:r>
        <w:t xml:space="preserve"> </w:t>
      </w:r>
      <w:r>
        <w:t xml:space="preserve">serves as a guardian of public mobility.</w:t>
      </w:r>
    </w:p>
    <w:p>
      <w:pPr>
        <w:pStyle w:val="BodyText"/>
      </w:pPr>
      <w:r>
        <w:t xml:space="preserve">Accurate short-term forecasting allows city authorities to manage traffic flow and issue alerts for dangerous wind gusts that can topple scaffolding or damage historic buildings during storms. Furthermore, in the event of extreme heatwaves, which are becoming more frequent due to climate change, meteorologists provide critical data on urban heat islands. In</w:t>
      </w:r>
      <w:r>
        <w:t xml:space="preserve"> </w:t>
      </w:r>
      <w:r>
        <w:rPr>
          <w:bCs/>
          <w:b/>
        </w:rPr>
        <w:t xml:space="preserve">Netherlands Amsterdam</w:t>
      </w:r>
      <w:r>
        <w:t xml:space="preserve">, where narrow canal houses trap heat and cobblestone streets radiate warmth, real-time temperature monitoring helps planners issue warnings to vulnerable populations and adjust public transit schedules.</w:t>
      </w:r>
    </w:p>
    <w:bookmarkEnd w:id="21"/>
    <w:bookmarkStart w:id="22" w:name="preserving-cultural-heritage"/>
    <w:p>
      <w:pPr>
        <w:pStyle w:val="Heading3"/>
      </w:pPr>
      <w:r>
        <w:t xml:space="preserve">Preserving Cultural Heritage</w:t>
      </w:r>
    </w:p>
    <w:p>
      <w:pPr>
        <w:pStyle w:val="FirstParagraph"/>
      </w:pPr>
      <w:r>
        <w:t xml:space="preserve">The city of</w:t>
      </w:r>
      <w:r>
        <w:t xml:space="preserve"> </w:t>
      </w:r>
      <w:r>
        <w:rPr>
          <w:bCs/>
          <w:b/>
        </w:rPr>
        <w:t xml:space="preserve">Netherlands Amsterdam</w:t>
      </w:r>
      <w:r>
        <w:t xml:space="preserve"> </w:t>
      </w:r>
      <w:r>
        <w:t xml:space="preserve">is a museum in the open air, with over 7,000 monuments including UNESCO World Heritage sites. These structures are sensitive to environmental changes. Rapid fluctuations in humidity and temperature can cause wood to rot and brickwork to deteriorate. A skilled</w:t>
      </w:r>
      <w:r>
        <w:t xml:space="preserve"> </w:t>
      </w:r>
      <w:r>
        <w:rPr>
          <w:bCs/>
          <w:b/>
        </w:rPr>
        <w:t xml:space="preserve">Meteorologist</w:t>
      </w:r>
      <w:r>
        <w:t xml:space="preserve"> </w:t>
      </w:r>
      <w:r>
        <w:t xml:space="preserve">contributes to conservation efforts by providing long-term climatic data that informs restoration projects.</w:t>
      </w:r>
    </w:p>
    <w:p>
      <w:pPr>
        <w:pStyle w:val="BodyText"/>
      </w:pPr>
      <w:r>
        <w:t xml:space="preserve">For instance, knowing the precise frequency of freeze-thaw cycles allows engineers to predict stress on historic masonry. Similarly, predicting periods of high pollution potential helps city managers implement temporary traffic restrictions to protect both public health and the integrity of fragile monuments from acid rain and particulate matter. The synergy between meteorological science and heritage preservation is vital for maintaining the aesthetic and structural beauty that draws millions of tourists to</w:t>
      </w:r>
      <w:r>
        <w:t xml:space="preserve"> </w:t>
      </w:r>
      <w:r>
        <w:rPr>
          <w:bCs/>
          <w:b/>
        </w:rPr>
        <w:t xml:space="preserve">Netherlands Amsterdam</w:t>
      </w:r>
      <w:r>
        <w:t xml:space="preserve"> </w:t>
      </w:r>
      <w:r>
        <w:t xml:space="preserve">each year.</w:t>
      </w:r>
    </w:p>
    <w:bookmarkEnd w:id="22"/>
    <w:bookmarkStart w:id="23" w:name="agriculture-in-the-periphery"/>
    <w:p>
      <w:pPr>
        <w:pStyle w:val="Heading3"/>
      </w:pPr>
      <w:r>
        <w:t xml:space="preserve">Agriculture in the Periphery</w:t>
      </w:r>
    </w:p>
    <w:p>
      <w:pPr>
        <w:pStyle w:val="FirstParagraph"/>
      </w:pPr>
      <w:r>
        <w:t xml:space="preserve">Beyond the city limits, within the broader region of North Holland, agriculture plays a significant economic role. The greenhouses and farms surrounding</w:t>
      </w:r>
      <w:r>
        <w:t xml:space="preserve"> </w:t>
      </w:r>
      <w:r>
        <w:rPr>
          <w:bCs/>
          <w:b/>
        </w:rPr>
        <w:t xml:space="preserve">Netherlands Amsterdam</w:t>
      </w:r>
      <w:r>
        <w:t xml:space="preserve"> </w:t>
      </w:r>
      <w:r>
        <w:t xml:space="preserve">rely heavily on microclimate management. A local meteorologist provides detailed forecasts regarding frost risks, which can devastate crops if not anticipated correctly.</w:t>
      </w:r>
    </w:p>
    <w:p>
      <w:pPr>
        <w:pStyle w:val="BodyText"/>
      </w:pPr>
      <w:r>
        <w:t xml:space="preserve">In recent years, the focus has shifted toward sustainable agriculture in response to climate change. Meteorologists analyze precipitation patterns to advise farmers on irrigation needs and soil management. In a country as densely populated and agriculturally productive as the Netherlands, this data is crucial for food security. The insights provided by these experts help balance economic output with environmental stewardship, ensuring that the fertile lands around</w:t>
      </w:r>
      <w:r>
        <w:t xml:space="preserve"> </w:t>
      </w:r>
      <w:r>
        <w:rPr>
          <w:bCs/>
          <w:b/>
        </w:rPr>
        <w:t xml:space="preserve">Netherlands Amsterdam</w:t>
      </w:r>
      <w:r>
        <w:t xml:space="preserve"> </w:t>
      </w:r>
      <w:r>
        <w:t xml:space="preserve">remain productive despite changing weather patterns.</w:t>
      </w:r>
    </w:p>
    <w:bookmarkEnd w:id="23"/>
    <w:bookmarkStart w:id="24" w:name="climate-change-and-future-resilience"/>
    <w:p>
      <w:pPr>
        <w:pStyle w:val="Heading3"/>
      </w:pPr>
      <w:r>
        <w:t xml:space="preserve">Climate Change and Future Resilience</w:t>
      </w:r>
    </w:p>
    <w:p>
      <w:pPr>
        <w:pStyle w:val="FirstParagraph"/>
      </w:pPr>
      <w:r>
        <w:t xml:space="preserve">The most pressing role of the modern</w:t>
      </w:r>
      <w:r>
        <w:t xml:space="preserve"> </w:t>
      </w:r>
      <w:r>
        <w:rPr>
          <w:bCs/>
          <w:b/>
        </w:rPr>
        <w:t xml:space="preserve">Meteorologist</w:t>
      </w:r>
      <w:r>
        <w:t xml:space="preserve">, particularly in a low-lying delta region like the Netherlands, is to model future climate scenarios. As global temperatures rise, the North Sea is expected to experience more frequent extreme weather events. The people and planners of</w:t>
      </w:r>
      <w:r>
        <w:t xml:space="preserve"> </w:t>
      </w:r>
      <w:r>
        <w:rPr>
          <w:bCs/>
          <w:b/>
        </w:rPr>
        <w:t xml:space="preserve">Netherlands Amsterdam</w:t>
      </w:r>
      <w:r>
        <w:t xml:space="preserve"> </w:t>
      </w:r>
      <w:r>
        <w:t xml:space="preserve">look to meteorological data to inform long-term adaptation strategies.</w:t>
      </w:r>
    </w:p>
    <w:p>
      <w:pPr>
        <w:pStyle w:val="BodyText"/>
      </w:pPr>
      <w:r>
        <w:t xml:space="preserve">This includes designing "water plazas" that double as parks during dry weather but serve as retention areas during heavy rainfall. It involves reinforcing dike systems and upgrading pumping stations. All these infrastructural decisions are based on probabilistic models provided by meteorologists who combine historical data with predictive algorithms. Without this scientific foundation, the resilience of</w:t>
      </w:r>
      <w:r>
        <w:t xml:space="preserve"> </w:t>
      </w:r>
      <w:r>
        <w:rPr>
          <w:bCs/>
          <w:b/>
        </w:rPr>
        <w:t xml:space="preserve">Netherlands Amsterdam</w:t>
      </w:r>
      <w:r>
        <w:t xml:space="preserve"> </w:t>
      </w:r>
      <w:r>
        <w:t xml:space="preserve">against the encroaching sea would be significantly compromised.</w:t>
      </w:r>
    </w:p>
    <w:bookmarkEnd w:id="24"/>
    <w:bookmarkStart w:id="25" w:name="conclusion"/>
    <w:p>
      <w:pPr>
        <w:pStyle w:val="Heading3"/>
      </w:pPr>
      <w:r>
        <w:t xml:space="preserve">Conclusion</w:t>
      </w:r>
    </w:p>
    <w:p>
      <w:pPr>
        <w:pStyle w:val="FirstParagraph"/>
      </w:pPr>
      <w:r>
        <w:t xml:space="preserve">In conclusion, the presence and function of a dedicated</w:t>
      </w:r>
      <w:r>
        <w:t xml:space="preserve"> </w:t>
      </w:r>
      <w:r>
        <w:rPr>
          <w:bCs/>
          <w:b/>
        </w:rPr>
        <w:t xml:space="preserve">Meteorologist</w:t>
      </w:r>
      <w:r>
        <w:t xml:space="preserve"> </w:t>
      </w:r>
      <w:r>
        <w:t xml:space="preserve">are not merely administrative formalities in</w:t>
      </w:r>
      <w:r>
        <w:t xml:space="preserve"> </w:t>
      </w:r>
      <w:r>
        <w:rPr>
          <w:bCs/>
          <w:b/>
        </w:rPr>
        <w:t xml:space="preserve">Netherlands Amsterdam</w:t>
      </w:r>
      <w:r>
        <w:t xml:space="preserve">; they are fundamental components of urban survival and prosperity. From protecting historic buildings from moisture damage to ensuring the safety of millions of cyclists navigating wet streets, their work is omnipresent. As climate change accelerates, the need for precise, localized meteorological intelligence will only grow. The unique geographical challenges presented by living in</w:t>
      </w:r>
      <w:r>
        <w:t xml:space="preserve"> </w:t>
      </w:r>
      <w:r>
        <w:rPr>
          <w:bCs/>
          <w:b/>
        </w:rPr>
        <w:t xml:space="preserve">Netherlands Amsterdam</w:t>
      </w:r>
      <w:r>
        <w:t xml:space="preserve"> </w:t>
      </w:r>
      <w:r>
        <w:t xml:space="preserve">require a proactive rather than reactive approach to weather management. It is through the vigilant observation and expert analysis of our atmosphere that this vibrant city continues to thrive, standing resilient against the elements while embracing its future.</w:t>
      </w:r>
    </w:p>
    <w:bookmarkEnd w:id="25"/>
    <w:bookmarkStart w:id="26" w:name="references-for-further-reading"/>
    <w:p>
      <w:pPr>
        <w:pStyle w:val="Heading3"/>
      </w:pPr>
      <w:r>
        <w:t xml:space="preserve">References for Further Reading</w:t>
      </w:r>
    </w:p>
    <w:p>
      <w:pPr>
        <w:pStyle w:val="FirstParagraph"/>
      </w:pPr>
      <w:r>
        <w:br/>
      </w:r>
    </w:p>
    <w:p>
      <w:pPr>
        <w:numPr>
          <w:ilvl w:val="0"/>
          <w:numId w:val="1001"/>
        </w:numPr>
        <w:pStyle w:val="Compact"/>
      </w:pPr>
      <w:r>
        <w:t xml:space="preserve">Netherlands Meteorological Institute (KNMI) Reports on Urban Climate Adaptation</w:t>
      </w:r>
    </w:p>
    <w:p>
      <w:pPr>
        <w:numPr>
          <w:ilvl w:val="0"/>
          <w:numId w:val="1001"/>
        </w:numPr>
        <w:pStyle w:val="Compact"/>
      </w:pPr>
      <w:r>
        <w:t xml:space="preserve">Dutch Water Management Strategies: Integrating Meteorology and Infrastructure</w:t>
      </w:r>
    </w:p>
    <w:p>
      <w:pPr>
        <w:numPr>
          <w:ilvl w:val="0"/>
          <w:numId w:val="1001"/>
        </w:numPr>
        <w:pStyle w:val="Compact"/>
      </w:pPr>
      <w:r>
        <w:t xml:space="preserve">Cultural Heritage Preservation in Humid Maritime Climates: A Case Study of Amsterdam</w:t>
      </w:r>
    </w:p>
    <w:p>
      <w:pPr>
        <w:pStyle w:val="FirstParagraph"/>
      </w:pPr>
      <w:r>
        <w:br/>
      </w:r>
    </w:p>
    <w:p>
      <w:pPr>
        <w:pStyle w:val="BodyText"/>
      </w:pPr>
      <w:r>
        <w:t xml:space="preserve">© 2023 Essay Document on Meteorological Sciences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Netherlands Amsterdam</dc:title>
  <dc:creator/>
  <dc:language>en</dc:language>
  <cp:keywords/>
  <dcterms:created xsi:type="dcterms:W3CDTF">2026-07-29T03:50:19Z</dcterms:created>
  <dcterms:modified xsi:type="dcterms:W3CDTF">2026-07-29T03:50:19Z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