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4fddf2c570b3e1cf9b02586ca9401f9f6594e00"/>
    <w:p>
      <w:pPr>
        <w:pStyle w:val="Heading1"/>
      </w:pPr>
      <w:r>
        <w:t xml:space="preserve">The Critical Role of the Meteorologist in United Kingdom Manchester</w:t>
      </w:r>
    </w:p>
    <w:p>
      <w:pPr>
        <w:pStyle w:val="FirstParagraph"/>
      </w:pPr>
      <w:r>
        <w:rPr>
          <w:bCs/>
          <w:b/>
        </w:rPr>
        <w:t xml:space="preserve">Abstract:</w:t>
      </w:r>
      <w:r>
        <w:t xml:space="preserve"> </w:t>
      </w:r>
      <w:r>
        <w:t xml:space="preserve">This essay explores the multifaceted role of the meteorologist within the specific geographic and economic context of United Kingdom Manchester. By analyzing local climate patterns, industrial implications, and public safety requirements, this document highlights why meteorological expertise is indispensable to one of Britain's most significant urban centers.</w:t>
      </w:r>
    </w:p>
    <w:bookmarkStart w:id="20" w:name="introduction"/>
    <w:p>
      <w:pPr>
        <w:pStyle w:val="Heading2"/>
      </w:pPr>
      <w:r>
        <w:t xml:space="preserve">Introduction</w:t>
      </w:r>
    </w:p>
    <w:p>
      <w:pPr>
        <w:pStyle w:val="FirstParagraph"/>
      </w:pPr>
      <w:r>
        <w:t xml:space="preserve">Meteorology is far more than the simple act of checking temperature readings or predicting whether an umbrella might be needed for the day. It is a complex scientific discipline that intersects with economics, public safety, infrastructure planning, and cultural heritage. Nowhere is this intersection more vital than in United Kingdom Manchester. As the capital of Greater Manchester and a historic hub of industry and culture, the city faces unique atmospheric challenges that require specialized interpretation by trained meteorologists. This essay argues that the work of the meteorologist in United Kingdom Manchester is essential not only for daily convenience but for sustaining economic productivity, ensuring public welfare during extreme weather events, and preserving local infrastructure.</w:t>
      </w:r>
    </w:p>
    <w:bookmarkEnd w:id="20"/>
    <w:bookmarkStart w:id="21" w:name="Xbbee158dcecf3d98076006fd7685f3b1bb733ee"/>
    <w:p>
      <w:pPr>
        <w:pStyle w:val="Heading2"/>
      </w:pPr>
      <w:r>
        <w:t xml:space="preserve">The Unique Climatic Context of Manchester</w:t>
      </w:r>
    </w:p>
    <w:p>
      <w:pPr>
        <w:pStyle w:val="FirstParagraph"/>
      </w:pPr>
      <w:r>
        <w:t xml:space="preserve">To understand the value of a meteorologist in this region, one must first appreciate the distinct climate characteristics of United Kingdom Manchester. Located in North West England, the city is influenced heavily by its proximity to the Irish Sea and the Pennine Mountains. This geography creates a microclimate that is notably wetter and windier than many other parts of Britain. The prevailing south-westerly winds bring moisture-laden air from the Atlantic, which often interacts with topographical features to produce significant precipitation.</w:t>
      </w:r>
    </w:p>
    <w:p>
      <w:pPr>
        <w:pStyle w:val="BodyText"/>
      </w:pPr>
      <w:r>
        <w:t xml:space="preserve">A meteorologist specializing in this region must possess deep knowledge of these local dynamics. They understand how orographic lift—the process where moist air is forced up over mountains—intensifies rainfall on the eastern edges of the city and surrounding moors. This specific expertise allows for more accurate localized forecasting than broad national models can provide. Without a meteorologist interpreting these complex interactions, forecasts could be misleading, leading to poor preparation by residents and businesses alike.</w:t>
      </w:r>
    </w:p>
    <w:bookmarkEnd w:id="21"/>
    <w:bookmarkStart w:id="22" w:name="X8cb1717b3b2391eed841513eeb2bd08dabec5c9"/>
    <w:p>
      <w:pPr>
        <w:pStyle w:val="Heading2"/>
      </w:pPr>
      <w:r>
        <w:t xml:space="preserve">Economic Implications and Industrial Impact</w:t>
      </w:r>
    </w:p>
    <w:p>
      <w:pPr>
        <w:pStyle w:val="FirstParagraph"/>
      </w:pPr>
      <w:r>
        <w:t xml:space="preserve">Manchester is no longer just a post-industrial city; it is a thriving center for finance, technology, media (MediaCityUK), and professional services. The weather directly impacts economic output in several ways. First, transportation logistics are highly sensitive to atmospheric conditions. United Kingdom Manchester serves as a critical transport nexus with major motorway networks (such as the M60 ring road) and a central railway station that sees millions of passengers annually. When meteorologists predict heavy snow, flooding, or high winds, they enable logistics companies and transport operators to adjust schedules, mitigate delays, and reduce costly disruptions.</w:t>
      </w:r>
    </w:p>
    <w:p>
      <w:pPr>
        <w:pStyle w:val="BodyText"/>
      </w:pPr>
      <w:r>
        <w:t xml:space="preserve">Furthermore, the construction industry in United Kingdom Manchester relies heavily on precise weather windows. Concrete pouring, steel erection, and exterior finishing are all weather-dependent activities. A meteorologist provides the critical data needed to schedule these tasks efficiently. An unexpected storm can halt projects for days, costing contractors thousands of pounds per hour in lost labor and delayed timelines. By providing accurate short-term forecasting and trend analysis, meteorologists help businesses manage risk and optimize resource allocation.</w:t>
      </w:r>
    </w:p>
    <w:bookmarkEnd w:id="22"/>
    <w:bookmarkStart w:id="23" w:name="public-safety-and-disaster-preparedness"/>
    <w:p>
      <w:pPr>
        <w:pStyle w:val="Heading2"/>
      </w:pPr>
      <w:r>
        <w:t xml:space="preserve">Public Safety and Disaster Preparedness</w:t>
      </w:r>
    </w:p>
    <w:p>
      <w:pPr>
        <w:pStyle w:val="FirstParagraph"/>
      </w:pPr>
      <w:r>
        <w:t xml:space="preserve">The most profound responsibility of the meteorologist lies in public safety. In United Kingdom Manchester, extreme weather events can have severe consequences for residents. Flooding is a perennial concern due to the city’s location along the River Irwell and its tributaries, combined with aging drainage systems that were not designed for modern volumes of intense rainfall. When meteorologists identify patterns associated with long-duration or high-intensity rainfall events, they issue warnings that trigger emergency protocols.</w:t>
      </w:r>
    </w:p>
    <w:p>
      <w:pPr>
        <w:pStyle w:val="BodyText"/>
      </w:pPr>
      <w:r>
        <w:t xml:space="preserve">These warnings are crucial for the Manchester City Council and emergency services. They determine when to deploy flood barriers, evacuate vulnerable populations in low-lying areas like Salford Quays, and prioritize road clearance operations. Similarly, during winter months where ice and snow pose risks to pedestrian safety on historic cobbled streets or icy pavements near major attractions like the Town Hall or the Cathedral, meteorological forecasts guide salt-spraying routes for emergency vehicles. The life-saving potential of accurate meteorological data cannot be overstated.</w:t>
      </w:r>
    </w:p>
    <w:bookmarkEnd w:id="23"/>
    <w:bookmarkStart w:id="24" w:name="agriculture-and-green-spaces"/>
    <w:p>
      <w:pPr>
        <w:pStyle w:val="Heading2"/>
      </w:pPr>
      <w:r>
        <w:t xml:space="preserve">Agriculture and Green Spaces</w:t>
      </w:r>
    </w:p>
    <w:p>
      <w:pPr>
        <w:pStyle w:val="FirstParagraph"/>
      </w:pPr>
      <w:r>
        <w:t xml:space="preserve">Beyond the urban core, Greater Manchester includes significant agricultural land and expansive green spaces such as the Peak District National Park bordering the city. For farmers in these areas, a meteorologist’s insight into frost dates, soil moisture levels, and growing degree days is vital for crop management. Inaccurate forecasts can lead to crop loss from unexpected frosts or inefficient irrigation use during droughts.</w:t>
      </w:r>
    </w:p>
    <w:p>
      <w:pPr>
        <w:pStyle w:val="BodyText"/>
      </w:pPr>
      <w:r>
        <w:t xml:space="preserve">Additionally, the management of urban parks and green belts requires meteorological data. Parks departments need to know when it is safe for the public to enjoy outdoor spaces during high winds (to avoid falling branches) or when pollen counts are high due to seasonal weather patterns affecting allergy sufferers. Thus, the meteorologist serves a community health function as well.</w:t>
      </w:r>
    </w:p>
    <w:bookmarkEnd w:id="24"/>
    <w:bookmarkStart w:id="25" w:name="education-and-community-engagement"/>
    <w:p>
      <w:pPr>
        <w:pStyle w:val="Heading2"/>
      </w:pPr>
      <w:r>
        <w:t xml:space="preserve">Education and Community Engagement</w:t>
      </w:r>
    </w:p>
    <w:p>
      <w:pPr>
        <w:pStyle w:val="FirstParagraph"/>
      </w:pPr>
      <w:r>
        <w:t xml:space="preserve">In United Kingdom Manchester, meteorologists also play a key educational role. Schools and universities in the city frequently collaborate with atmospheric scientists to inspire students in STEM fields. By demystifying weather patterns and explaining climate change impacts locally—such as the increasing frequency of heatwaves or changes in seasonal rainfall—meteorologists help build climate literacy among the populace.</w:t>
      </w:r>
    </w:p>
    <w:p>
      <w:pPr>
        <w:pStyle w:val="BodyText"/>
      </w:pPr>
      <w:r>
        <w:t xml:space="preserve">This education is increasingly important as the United Kingdom adapts to a changing global climate. Residents need to understand why summer storms are becoming more violent or why winter milder temperatures affect local ecosystems. A meteorologist acts as a bridge between complex scientific data and public understanding, fostering resilience and preparedness.</w:t>
      </w:r>
    </w:p>
    <w:bookmarkEnd w:id="25"/>
    <w:bookmarkStart w:id="26" w:name="conclusion"/>
    <w:p>
      <w:pPr>
        <w:pStyle w:val="Heading2"/>
      </w:pPr>
      <w:r>
        <w:t xml:space="preserve">Conclusion</w:t>
      </w:r>
    </w:p>
    <w:p>
      <w:pPr>
        <w:pStyle w:val="FirstParagraph"/>
      </w:pPr>
      <w:r>
        <w:t xml:space="preserve">In conclusion, the role of the meteorologist in United Kingdom Manchester is indispensable. From navigating the complex topographical influences that create local weather anomalies to supporting economic stability in a major industrial hub, their work underpins many aspects of city life. Whether protecting public safety from flooding and storms or helping businesses optimize operations, meteorologists provide essential services that enhance quality of life and economic resilience. As climate patterns continue to shift, the expertise of the meteorologist will become even more critical for United Kingdom Manchester’s future sustainability and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United Kingdom Manchester</dc:title>
  <dc:creator/>
  <dc:language>en</dc:language>
  <cp:keywords/>
  <dcterms:created xsi:type="dcterms:W3CDTF">2026-07-29T16:42:23Z</dcterms:created>
  <dcterms:modified xsi:type="dcterms:W3CDTF">2026-07-29T16:42:23Z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