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1786c66fab77880a4f01bdf2ff8b7281ec5fd7"/>
    <w:p>
      <w:pPr>
        <w:pStyle w:val="Heading1"/>
      </w:pPr>
      <w:r>
        <w:t xml:space="preserve">The Crucial Role of the Meteorologist in Vietnam Ho Chi Minh City</w:t>
      </w:r>
    </w:p>
    <w:p>
      <w:pPr>
        <w:pStyle w:val="FirstParagraph"/>
      </w:pPr>
      <w:r>
        <w:t xml:space="preserve">Vietnam Ho Chi Minh City is a dynamic, bustling metropolis that serves as the economic engine of Southeast Asia. With a population exceeding nine million people and rapid urbanization, the city faces unique environmental challenges. Among these challenges, weather patterns and climate variability play a pivotal role in daily life, economic stability, and public safety. At the center of this critical intersection lies the profession of meteorologist. In Vietnam Ho Chi Minh City, the work of meteorologists is not merely an academic exercise or a service for aviation; it is a fundamental pillar of urban resilience and development.</w:t>
      </w:r>
    </w:p>
    <w:bookmarkStart w:id="20" w:name="the-unique-climatic-context"/>
    <w:p>
      <w:pPr>
        <w:pStyle w:val="Heading2"/>
      </w:pPr>
      <w:r>
        <w:t xml:space="preserve">The Unique Climatic Context</w:t>
      </w:r>
    </w:p>
    <w:p>
      <w:pPr>
        <w:pStyle w:val="FirstParagraph"/>
      </w:pPr>
      <w:r>
        <w:t xml:space="preserve">To understand the importance of weather forecasting in this region, one must first appreciate the specific climatic conditions of Vietnam Ho Chi Minh City. Located near the equator, the city experiences a tropical wet and dry climate. This results in two distinct seasons: a rainy season characterized by heavy downpours and high humidity, typically running from May to November, and a dry season with cooler temperatures from December to April. However, these general patterns are increasingly unpredictable due to global climate change.</w:t>
      </w:r>
    </w:p>
    <w:p>
      <w:pPr>
        <w:pStyle w:val="BodyText"/>
      </w:pPr>
      <w:r>
        <w:t xml:space="preserve">The meteorologist in Vietnam Ho Chi Minh City operates in an environment where extreme weather events are becoming more frequent. Flash floods have become a recurrent nightmare for the city’s infrastructure, particularly during peak rainy months when drainage systems are overwhelmed. Additionally, the threat of tropical cyclones and storm surges from the South China Sea looms over the region. Therefore, accurate meteorological data is essential for predicting these hazards before they escalate into disasters.</w:t>
      </w:r>
    </w:p>
    <w:bookmarkEnd w:id="20"/>
    <w:bookmarkStart w:id="21" w:name="X3cc19c636af1eccaf67ea43f1777e2bb685930b"/>
    <w:p>
      <w:pPr>
        <w:pStyle w:val="Heading2"/>
      </w:pPr>
      <w:r>
        <w:t xml:space="preserve">Economic Stability and Agricultural Support</w:t>
      </w:r>
    </w:p>
    <w:p>
      <w:pPr>
        <w:pStyle w:val="FirstParagraph"/>
      </w:pPr>
      <w:r>
        <w:t xml:space="preserve">The economy of Vietnam Ho Chi Minh City is diverse, ranging from manufacturing and services to trade and agriculture in its surrounding districts. Meteorologists provide vital information that supports these sectors. For instance, the agricultural communities on the outskirts rely heavily on precise forecasts to plan planting and harvesting cycles. An unexpected frost or a prolonged drought can devastate crop yields, affecting food security and local incomes.</w:t>
      </w:r>
    </w:p>
    <w:p>
      <w:pPr>
        <w:pStyle w:val="BodyText"/>
      </w:pPr>
      <w:r>
        <w:t xml:space="preserve">In the commercial sector, logistics and transportation industries depend on weather data to optimize routes. Ships navigating into the port of Ho Chi Minh City require accurate wind speed and wave height predictions to ensure safe docking. Similarly, construction companies must plan their outdoor activities around heavy rainfall forecasts to maintain safety standards and project timelines. The meteorologist thus acts as a silent partner in economic planning, providing the data necessary for risk management.</w:t>
      </w:r>
    </w:p>
    <w:bookmarkEnd w:id="21"/>
    <w:bookmarkStart w:id="22" w:name="public-health-and-urban-planning"/>
    <w:p>
      <w:pPr>
        <w:pStyle w:val="Heading2"/>
      </w:pPr>
      <w:r>
        <w:t xml:space="preserve">Public Health and Urban Planning</w:t>
      </w:r>
    </w:p>
    <w:p>
      <w:pPr>
        <w:pStyle w:val="FirstParagraph"/>
      </w:pPr>
      <w:r>
        <w:t xml:space="preserve">Beyond economics, the health of millions of residents in Vietnam Ho Chi Minh City is closely tied to weather conditions. Meteorologists track heatwaves and humidity levels, which can lead to heatstroke and other thermal-related illnesses. During the dry season, air quality often deteriorates due to dust and pollution; meteorological models help predict when wind patterns will disperse these pollutants or trap them in stagnant air. Early warnings issued by meteorologists allow health authorities to take preventive measures, such as advising vulnerable populations to stay indoors.</w:t>
      </w:r>
    </w:p>
    <w:p>
      <w:pPr>
        <w:pStyle w:val="BodyText"/>
      </w:pPr>
      <w:r>
        <w:t xml:space="preserve">Furthermore, urban planning in Vietnam Ho Chi Minh City is increasingly integrating meteorological data. As the city expands vertically and horizontally, understanding wind corridors and heat island effects becomes crucial for designing sustainable buildings. Meteorologists collaborate with urban planners to create green spaces that mitigate extreme temperatures and improve ventilation. This interdisciplinary approach ensures that the city remains livable despite rising global temperatures.</w:t>
      </w:r>
    </w:p>
    <w:bookmarkEnd w:id="22"/>
    <w:bookmarkStart w:id="23" w:name="disaster-risk-reduction"/>
    <w:p>
      <w:pPr>
        <w:pStyle w:val="Heading2"/>
      </w:pPr>
      <w:r>
        <w:t xml:space="preserve">Disaster Risk Reduction</w:t>
      </w:r>
    </w:p>
    <w:p>
      <w:pPr>
        <w:pStyle w:val="FirstParagraph"/>
      </w:pPr>
      <w:r>
        <w:t xml:space="preserve">The most visible contribution of meteorologists in Vietnam Ho Chi Minh City is in disaster risk reduction. The national hydro-meteorological center, along with local agencies, issues daily weather bulletins and emergency alerts. When a tropical storm approaches or heavy rains are predicted, these forecasts trigger evacuation plans and resource mobilization.</w:t>
      </w:r>
    </w:p>
    <w:p>
      <w:pPr>
        <w:pStyle w:val="BodyText"/>
      </w:pPr>
      <w:r>
        <w:t xml:space="preserve">In recent years, the integration of advanced technology has enhanced the precision of meteorological predictions in Vietnam Ho Chi Minh City. Radar systems and satellite imagery allow for real-time monitoring of cloud formations and precipitation rates. This technological advancement enables meteorologists to provide nowcasting—short-term forecasts that are critical for immediate decision-making during sudden weather changes. For example, a flash flood warning issued just hours in advance can save lives by allowing residents in low-lying areas to move to higher ground.</w:t>
      </w:r>
    </w:p>
    <w:bookmarkEnd w:id="23"/>
    <w:bookmarkStart w:id="24" w:name="education-and-public-awareness"/>
    <w:p>
      <w:pPr>
        <w:pStyle w:val="Heading2"/>
      </w:pPr>
      <w:r>
        <w:t xml:space="preserve">Education and Public Awareness</w:t>
      </w:r>
    </w:p>
    <w:p>
      <w:pPr>
        <w:pStyle w:val="FirstParagraph"/>
      </w:pPr>
      <w:r>
        <w:t xml:space="preserve">The role of the meteorologist extends beyond data analysis to include education and public communication. Misinformation about weather events can lead to panic or complacency, both of which are dangerous. In Vietnam Ho Chi Minh City, meteorologists work with media outlets to disseminate clear, accurate information in accessible language. They educate the public on how to prepare for seasonal changes and understand long-term climate trends.</w:t>
      </w:r>
    </w:p>
    <w:p>
      <w:pPr>
        <w:pStyle w:val="BodyText"/>
      </w:pPr>
      <w:r>
        <w:t xml:space="preserve">This educational role is particularly important for younger generations and rural communities within the city’s metropolitan area. By fostering a culture of weather literacy, meteorologists empower citizens to make informed decisions about their daily lives, from carrying umbrellas to preparing homes for storms. This proactive engagement strengthens community resilience against climate-induced challenges.</w:t>
      </w:r>
    </w:p>
    <w:bookmarkEnd w:id="24"/>
    <w:bookmarkStart w:id="25" w:name="conclusion"/>
    <w:p>
      <w:pPr>
        <w:pStyle w:val="Heading2"/>
      </w:pPr>
      <w:r>
        <w:t xml:space="preserve">Conclusion</w:t>
      </w:r>
    </w:p>
    <w:p>
      <w:pPr>
        <w:pStyle w:val="FirstParagraph"/>
      </w:pPr>
      <w:r>
        <w:t xml:space="preserve">In conclusion, the meteorologist in Vietnam Ho Chi Minh City plays a multifaceted role that is indispensable to the city’s functioning and future sustainability. From safeguarding lives through disaster warnings to supporting economic activities and guiding urban development, their work permeates every aspect of life in this vibrant city. As climate change continues to alter weather patterns globally, the importance of accurate meteorological science will only grow.</w:t>
      </w:r>
    </w:p>
    <w:p>
      <w:pPr>
        <w:pStyle w:val="BodyText"/>
      </w:pPr>
      <w:r>
        <w:t xml:space="preserve">The challenges faced by Vietnam Ho Chi Minh City require robust, data-driven solutions. Meteorologists provide the scientific foundation for these solutions, bridging the gap between natural phenomena and human response. By investing in meteorological infrastructure and promoting public awareness, Vietnam Ho Chi Minh City can better navigate the complexities of its climate. The dedication of meteorologists ensures that this city remains not only a center of economic power but also a model of resilience and adaptability in the face of environmental uncertainty.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Vietnam Ho Chi Minh City</dc:title>
  <dc:creator/>
  <dc:language>en</dc:language>
  <cp:keywords/>
  <dcterms:created xsi:type="dcterms:W3CDTF">2026-07-29T17:20:19Z</dcterms:created>
  <dcterms:modified xsi:type="dcterms:W3CDTF">2026-07-29T17:20:19Z</dcterms:modified>
</cp:coreProperties>
</file>

<file path=docProps/custom.xml><?xml version="1.0" encoding="utf-8"?>
<Properties xmlns="http://schemas.openxmlformats.org/officeDocument/2006/custom-properties" xmlns:vt="http://schemas.openxmlformats.org/officeDocument/2006/docPropsVTypes"/>
</file>