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Bangladesh</w:t>
      </w:r>
      <w:r>
        <w:t xml:space="preserve"> </w:t>
      </w:r>
      <w:r>
        <w:t xml:space="preserve">Dhaka</w:t>
      </w:r>
    </w:p>
    <w:bookmarkStart w:id="26" w:name="Xb17a1bc273a0f2a35e6bb971968197337c6b9f8"/>
    <w:p>
      <w:pPr>
        <w:pStyle w:val="Heading1"/>
      </w:pPr>
      <w:r>
        <w:t xml:space="preserve">The Pillars of Health and Hope: The Essential Role of the Midwife in Bangladesh Dhaka</w:t>
      </w:r>
    </w:p>
    <w:p>
      <w:pPr>
        <w:pStyle w:val="FirstParagraph"/>
      </w:pPr>
      <w:r>
        <w:t xml:space="preserve">In the rapidly evolving urban landscape of modern South Asia, few professions embody the intersection of traditional care, medical science, and social resilience as profoundly as that of the midwife. In</w:t>
      </w:r>
      <w:r>
        <w:t xml:space="preserve"> </w:t>
      </w:r>
      <w:r>
        <w:rPr>
          <w:bCs/>
          <w:b/>
        </w:rPr>
        <w:t xml:space="preserve">Bangladesh Dhaka</w:t>
      </w:r>
      <w:r>
        <w:t xml:space="preserve">, a city that serves as both an economic powerhouse and a densely populated metropolis struggling with infrastructural limits, the midwife stands not merely as a healthcare provider but as a critical sentinel in public health. This essay explores the multifaceted role of the midwife within this specific geographical and cultural context, arguing that their presence is indispensable for reducing maternal mortality, improving neonatal outcomes, and empowering women in one of Asia’s most crowded capital cities.</w:t>
      </w:r>
    </w:p>
    <w:bookmarkStart w:id="20" w:name="X08c91cb5c220681c108a8148a3bb4e8967fd9db"/>
    <w:p>
      <w:pPr>
        <w:pStyle w:val="Heading2"/>
      </w:pPr>
      <w:r>
        <w:t xml:space="preserve">The Context: Urban Challenges in Bangladesh Dhaka</w:t>
      </w:r>
    </w:p>
    <w:p>
      <w:pPr>
        <w:pStyle w:val="FirstParagraph"/>
      </w:pPr>
      <w:r>
        <w:t xml:space="preserve">To understand the significance of the midwife, one must first contextualize the environment of</w:t>
      </w:r>
      <w:r>
        <w:t xml:space="preserve"> </w:t>
      </w:r>
      <w:r>
        <w:rPr>
          <w:bCs/>
          <w:b/>
        </w:rPr>
        <w:t xml:space="preserve">Bangladesh Dhaka</w:t>
      </w:r>
      <w:r>
        <w:t xml:space="preserve">. The city has experienced explosive urbanization over the past three decades. While this growth brings economic opportunities, it also strains public services. In many parts of</w:t>
      </w:r>
      <w:r>
        <w:t xml:space="preserve"> </w:t>
      </w:r>
      <w:r>
        <w:rPr>
          <w:bCs/>
          <w:b/>
        </w:rPr>
        <w:t xml:space="preserve">Bangladesh Dhaka</w:t>
      </w:r>
      <w:r>
        <w:t xml:space="preserve">, particularly in informal settlements and peri-urban areas, access to specialized obstetric care is often hindered by traffic congestion, high costs of private healthcare, and overcrowded public hospitals. Consequently, the primary point of contact for many pregnant women is not a specialist surgeon or an intensive care unit doctor, but a midwife.</w:t>
      </w:r>
    </w:p>
    <w:p>
      <w:pPr>
        <w:pStyle w:val="BodyText"/>
      </w:pPr>
      <w:r>
        <w:t xml:space="preserve">The demographic profile of</w:t>
      </w:r>
      <w:r>
        <w:t xml:space="preserve"> </w:t>
      </w:r>
      <w:r>
        <w:rPr>
          <w:bCs/>
          <w:b/>
        </w:rPr>
        <w:t xml:space="preserve">Bangladesh Dhaka</w:t>
      </w:r>
      <w:r>
        <w:t xml:space="preserve"> </w:t>
      </w:r>
      <w:r>
        <w:t xml:space="preserve">presents unique challenges. There is a stark disparity in health outcomes between affluent neighborhoods and low-income settlements. In these underserved communities, the gap between medical knowledge and accessible care is wide. Here, the midwife acts as a bridge, translating complex medical advice into actionable steps for families who may lack formal education or financial resources.</w:t>
      </w:r>
    </w:p>
    <w:bookmarkEnd w:id="20"/>
    <w:bookmarkStart w:id="21" w:name="X8a3cb1a34d81aa7987bc62256635b9d03b38586"/>
    <w:p>
      <w:pPr>
        <w:pStyle w:val="Heading2"/>
      </w:pPr>
      <w:r>
        <w:t xml:space="preserve">The Midwife as a Guardian of Maternal Health</w:t>
      </w:r>
    </w:p>
    <w:p>
      <w:pPr>
        <w:pStyle w:val="FirstParagraph"/>
      </w:pPr>
      <w:r>
        <w:t xml:space="preserve">The primary function of the</w:t>
      </w:r>
      <w:r>
        <w:t xml:space="preserve"> </w:t>
      </w:r>
      <w:r>
        <w:rPr>
          <w:bCs/>
          <w:b/>
        </w:rPr>
        <w:t xml:space="preserve">midwife</w:t>
      </w:r>
      <w:r>
        <w:t xml:space="preserve"> </w:t>
      </w:r>
      <w:r>
        <w:t xml:space="preserve">is to provide comprehensive care before, during, and after childbirth. In</w:t>
      </w:r>
      <w:r>
        <w:t xml:space="preserve"> </w:t>
      </w:r>
      <w:r>
        <w:rPr>
          <w:bCs/>
          <w:b/>
        </w:rPr>
        <w:t xml:space="preserve">Bangladesh Dhaka</w:t>
      </w:r>
      <w:r>
        <w:t xml:space="preserve">, where home births are still common despite urbanization due to cultural comfort or logistical barriers, skilled birth attendants are crucial. A trained midwife possesses the clinical skills to manage normal labor while simultaneously identifying risk factors that require hospital intervention. This dual capability is vital in a city where emergency transport can be delayed for hours during monsoon seasons or peak traffic times.</w:t>
      </w:r>
    </w:p>
    <w:p>
      <w:pPr>
        <w:pStyle w:val="BodyText"/>
      </w:pPr>
      <w:r>
        <w:t xml:space="preserve">Furthermore, midwives in</w:t>
      </w:r>
      <w:r>
        <w:t xml:space="preserve"> </w:t>
      </w:r>
      <w:r>
        <w:rPr>
          <w:bCs/>
          <w:b/>
        </w:rPr>
        <w:t xml:space="preserve">Bangladesh Dhaka</w:t>
      </w:r>
      <w:r>
        <w:t xml:space="preserve"> </w:t>
      </w:r>
      <w:r>
        <w:t xml:space="preserve">play a pivotal role in antenatal care (ANC). They monitor blood pressure, check for signs of pre-eclampsia, and ensure proper nutrition. In a region where anemia and hypertension are prevalent among expectant mothers, these early interventions can prevent catastrophic outcomes. The midwife’s continuity of care builds trust; in the conservative social fabric of</w:t>
      </w:r>
      <w:r>
        <w:t xml:space="preserve"> </w:t>
      </w:r>
      <w:r>
        <w:rPr>
          <w:bCs/>
          <w:b/>
        </w:rPr>
        <w:t xml:space="preserve">Bangladesh Dhaka</w:t>
      </w:r>
      <w:r>
        <w:t xml:space="preserve">, women often feel more comfortable discussing sensitive issues with a female healthcare provider who understands local customs and language nuances.</w:t>
      </w:r>
    </w:p>
    <w:bookmarkEnd w:id="21"/>
    <w:bookmarkStart w:id="22" w:name="neonatal-care-and-survival-rates"/>
    <w:p>
      <w:pPr>
        <w:pStyle w:val="Heading2"/>
      </w:pPr>
      <w:r>
        <w:t xml:space="preserve">Neonatal Care and Survival Rates</w:t>
      </w:r>
    </w:p>
    <w:p>
      <w:pPr>
        <w:pStyle w:val="FirstParagraph"/>
      </w:pPr>
      <w:r>
        <w:t xml:space="preserve">The impact of the midwife extends beyond the mother to the newborn. Neonatal mortality remains a significant concern in</w:t>
      </w:r>
      <w:r>
        <w:t xml:space="preserve"> </w:t>
      </w:r>
      <w:r>
        <w:rPr>
          <w:bCs/>
          <w:b/>
        </w:rPr>
        <w:t xml:space="preserve">Bangladesh Dhaka</w:t>
      </w:r>
      <w:r>
        <w:t xml:space="preserve">. Midwives are trained in essential newborn care techniques, including immediate drying, warming, and initiating breastfeeding within the first hour of life. They are equipped to handle minor complications such as birth asphyxia using resuscitation bags and masks before the infant can be rushed to a higher-level facility.</w:t>
      </w:r>
    </w:p>
    <w:p>
      <w:pPr>
        <w:pStyle w:val="BodyText"/>
      </w:pPr>
      <w:r>
        <w:t xml:space="preserve">In many community health centers across</w:t>
      </w:r>
      <w:r>
        <w:t xml:space="preserve"> </w:t>
      </w:r>
      <w:r>
        <w:rPr>
          <w:bCs/>
          <w:b/>
        </w:rPr>
        <w:t xml:space="preserve">Bangladesh Dhaka</w:t>
      </w:r>
      <w:r>
        <w:t xml:space="preserve">, midwives lead immunization drives and growth monitoring sessions for infants. By integrating newborn care with maternal health services, they ensure a holistic approach that addresses the immediate postnatal period. This integrated model has been instrumental in Bangladesh’s broader success story of reducing child mortality rates over the last two decades.</w:t>
      </w:r>
    </w:p>
    <w:bookmarkEnd w:id="22"/>
    <w:bookmarkStart w:id="23" w:name="Xbca1c09118188fe19444675f1c83aed9d49551f"/>
    <w:p>
      <w:pPr>
        <w:pStyle w:val="Heading2"/>
      </w:pPr>
      <w:r>
        <w:t xml:space="preserve">Empowerment and Education in a Changing Society</w:t>
      </w:r>
    </w:p>
    <w:p>
      <w:pPr>
        <w:pStyle w:val="FirstParagraph"/>
      </w:pPr>
      <w:r>
        <w:t xml:space="preserve">Beyond clinical duties, midwives serve as educators and agents of social change. In</w:t>
      </w:r>
      <w:r>
        <w:t xml:space="preserve"> </w:t>
      </w:r>
      <w:r>
        <w:rPr>
          <w:bCs/>
          <w:b/>
        </w:rPr>
        <w:t xml:space="preserve">Bangladesh Dhaka</w:t>
      </w:r>
      <w:r>
        <w:t xml:space="preserve">, where traditional gender roles can sometimes limit women’s autonomy in health decision-making, the midwife provides a platform for empowerment. They educate families about family planning, spacing births to allow mothers’ bodies to recover, and the importance of institutional delivery.</w:t>
      </w:r>
    </w:p>
    <w:p>
      <w:pPr>
        <w:pStyle w:val="BodyText"/>
      </w:pPr>
      <w:r>
        <w:t xml:space="preserve">Moreover, midwives often work closely with non-governmental organizations (NGOs) that are prevalent in</w:t>
      </w:r>
      <w:r>
        <w:t xml:space="preserve"> </w:t>
      </w:r>
      <w:r>
        <w:rPr>
          <w:bCs/>
          <w:b/>
        </w:rPr>
        <w:t xml:space="preserve">Bangladesh Dhaka</w:t>
      </w:r>
      <w:r>
        <w:t xml:space="preserve">. These partnerships amplify their reach. For instance, through NGO collaborations, midwives can distribute contraceptives and provide counseling on reproductive rights. This educational role is crucial for breaking cycles of poverty and poor health, as informed women are better equipped to make decisions that protect their families’ well-being.</w:t>
      </w:r>
    </w:p>
    <w:bookmarkEnd w:id="23"/>
    <w:bookmarkStart w:id="24" w:name="challenges-and-the-path-forward"/>
    <w:p>
      <w:pPr>
        <w:pStyle w:val="Heading2"/>
      </w:pPr>
      <w:r>
        <w:t xml:space="preserve">Challenges and the Path Forward</w:t>
      </w:r>
    </w:p>
    <w:p>
      <w:pPr>
        <w:pStyle w:val="FirstParagraph"/>
      </w:pPr>
      <w:r>
        <w:t xml:space="preserve">Despite their critical importance, midwives in</w:t>
      </w:r>
      <w:r>
        <w:t xml:space="preserve"> </w:t>
      </w:r>
      <w:r>
        <w:rPr>
          <w:bCs/>
          <w:b/>
        </w:rPr>
        <w:t xml:space="preserve">Bangladesh Dhaka</w:t>
      </w:r>
      <w:r>
        <w:t xml:space="preserve"> </w:t>
      </w:r>
      <w:r>
        <w:t xml:space="preserve">face significant challenges. There is often a shortage of trained personnel relative to the population size. Additionally, professional recognition and equitable remuneration can be issues, leading to migration of skilled staff to private sectors or abroad. Infrastructure limitations in public facilities also mean that many midwives work under difficult conditions without adequate supplies.</w:t>
      </w:r>
    </w:p>
    <w:p>
      <w:pPr>
        <w:pStyle w:val="BodyText"/>
      </w:pPr>
      <w:r>
        <w:t xml:space="preserve">To sustain this vital workforce, policy interventions are necessary. Strengthening midwifery education programs in</w:t>
      </w:r>
      <w:r>
        <w:t xml:space="preserve"> </w:t>
      </w:r>
      <w:r>
        <w:rPr>
          <w:bCs/>
          <w:b/>
        </w:rPr>
        <w:t xml:space="preserve">Bangladesh Dhaka</w:t>
      </w:r>
      <w:r>
        <w:t xml:space="preserve">, ensuring competitive salaries for public sector midwives, and providing continuous professional development are essential steps. Furthermore, integrating traditional birth attendants (DBAs) into the formal health system through training can extend the reach of skilled care to even the most remote pockets within the sprawling capital.</w:t>
      </w:r>
    </w:p>
    <w:bookmarkEnd w:id="24"/>
    <w:bookmarkStart w:id="25" w:name="conclusion"/>
    <w:p>
      <w:pPr>
        <w:pStyle w:val="Heading2"/>
      </w:pPr>
      <w:r>
        <w:t xml:space="preserve">Conclusion</w:t>
      </w:r>
    </w:p>
    <w:p>
      <w:pPr>
        <w:pStyle w:val="FirstParagraph"/>
      </w:pPr>
      <w:r>
        <w:t xml:space="preserve">In conclusion, the midwife is far more than a clinical attendant; she is a cornerstone of public health in</w:t>
      </w:r>
      <w:r>
        <w:t xml:space="preserve"> </w:t>
      </w:r>
      <w:r>
        <w:rPr>
          <w:bCs/>
          <w:b/>
        </w:rPr>
        <w:t xml:space="preserve">Bangladesh Dhaka</w:t>
      </w:r>
      <w:r>
        <w:t xml:space="preserve">. Her role encompasses clinical expertise, cultural mediation, education, and emergency response. As the city continues to grow and evolve, the reliance on skilled midwifery care will only increase. Investing in the training, support, and recognition of midwives is not just a medical imperative but a moral obligation for</w:t>
      </w:r>
      <w:r>
        <w:t xml:space="preserve"> </w:t>
      </w:r>
      <w:r>
        <w:rPr>
          <w:bCs/>
          <w:b/>
        </w:rPr>
        <w:t xml:space="preserve">Bangladesh Dhaka</w:t>
      </w:r>
      <w:r>
        <w:t xml:space="preserve"> </w:t>
      </w:r>
      <w:r>
        <w:t xml:space="preserve">to ensure that every mother and child receives dignified, safe, and effective care. The future of maternal and neonatal health in this bustling capital rests significantly on the shoulders of its dedicated midwives.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Bangladesh Dhaka</dc:title>
  <dc:creator/>
  <dc:language>en</dc:language>
  <cp:keywords/>
  <dcterms:created xsi:type="dcterms:W3CDTF">2026-07-29T17:16:28Z</dcterms:created>
  <dcterms:modified xsi:type="dcterms:W3CDTF">2026-07-29T17:16:28Z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