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f46ae4125251cb24db241ca5a939fa0385234f4"/>
    <w:p>
      <w:pPr>
        <w:pStyle w:val="Heading1"/>
      </w:pPr>
      <w:r>
        <w:t xml:space="preserve">The Vital Role of the Midwife in Brazil, Rio de Janeiro</w:t>
      </w:r>
    </w:p>
    <w:p>
      <w:pPr>
        <w:pStyle w:val="FirstParagraph"/>
      </w:pPr>
      <w:r>
        <w:t xml:space="preserve">In the vibrant and culturally complex landscape of</w:t>
      </w:r>
      <w:r>
        <w:t xml:space="preserve"> </w:t>
      </w:r>
      <w:r>
        <w:rPr>
          <w:bCs/>
          <w:b/>
        </w:rPr>
        <w:t xml:space="preserve">Brazil Rio de Janeiro</w:t>
      </w:r>
      <w:r>
        <w:t xml:space="preserve">, healthcare is not merely a service but a fundamental human right enshrined within the Unified Health System (SUS). At the heart of maternal and child health within this system lies the</w:t>
      </w:r>
      <w:r>
        <w:t xml:space="preserve"> </w:t>
      </w:r>
      <w:r>
        <w:rPr>
          <w:iCs/>
          <w:i/>
        </w:rPr>
        <w:t xml:space="preserve">Midwife</w:t>
      </w:r>
      <w:r>
        <w:t xml:space="preserve">. As we delve into this essay, it becomes evident that the professional practice of midwifery in</w:t>
      </w:r>
      <w:r>
        <w:t xml:space="preserve"> </w:t>
      </w:r>
      <w:r>
        <w:rPr>
          <w:bCs/>
          <w:b/>
        </w:rPr>
        <w:t xml:space="preserve">Brazil Rio de Janeiro</w:t>
      </w:r>
      <w:r>
        <w:t xml:space="preserve"> </w:t>
      </w:r>
      <w:r>
        <w:t xml:space="preserve">is a dynamic intersection of medical science, cultural respect, and social activism. The</w:t>
      </w:r>
      <w:r>
        <w:t xml:space="preserve"> </w:t>
      </w:r>
      <w:r>
        <w:rPr>
          <w:bCs/>
          <w:b/>
        </w:rPr>
        <w:t xml:space="preserve">Midwife</w:t>
      </w:r>
      <w:r>
        <w:t xml:space="preserve"> </w:t>
      </w:r>
      <w:r>
        <w:t xml:space="preserve">serves as a guardian of physiological birth, challenging historical norms while navigating the unique geographical and socioeconomic challenges presented by one of the world’s most iconic cities.</w:t>
      </w:r>
    </w:p>
    <w:bookmarkStart w:id="20" w:name="X123fdc2f253fef3fce819d588d59707fa8a9f27"/>
    <w:p>
      <w:pPr>
        <w:pStyle w:val="Heading2"/>
      </w:pPr>
      <w:r>
        <w:t xml:space="preserve">The Historical Context and Legal Framework</w:t>
      </w:r>
    </w:p>
    <w:p>
      <w:pPr>
        <w:pStyle w:val="FirstParagraph"/>
      </w:pPr>
      <w:r>
        <w:t xml:space="preserve">To understand the current state of midwifery in</w:t>
      </w:r>
      <w:r>
        <w:t xml:space="preserve"> </w:t>
      </w:r>
      <w:r>
        <w:rPr>
          <w:bCs/>
          <w:b/>
        </w:rPr>
        <w:t xml:space="preserve">Brazil Rio de Janeiro</w:t>
      </w:r>
      <w:r>
        <w:t xml:space="preserve">, one must look back at the historical marginalization of natural birth. For decades, obstetrics dominated maternal care, often prioritizing surgical interventions such as cesarean sections over physiological processes. However, a paradigm shift began in the late 20th century with the democratization of healthcare in</w:t>
      </w:r>
      <w:r>
        <w:t xml:space="preserve"> </w:t>
      </w:r>
      <w:r>
        <w:rPr>
          <w:bCs/>
          <w:b/>
        </w:rPr>
        <w:t xml:space="preserve">Brazil</w:t>
      </w:r>
      <w:r>
        <w:t xml:space="preserve">. The establishment of SUS provided a legal and structural foundation for humanized childbirth. In this context, the</w:t>
      </w:r>
      <w:r>
        <w:t xml:space="preserve"> </w:t>
      </w:r>
      <w:r>
        <w:rPr>
          <w:iCs/>
          <w:i/>
        </w:rPr>
        <w:t xml:space="preserve">Midwife</w:t>
      </w:r>
      <w:r>
        <w:t xml:space="preserve"> </w:t>
      </w:r>
      <w:r>
        <w:t xml:space="preserve">emerged as a crucial figure in promoting "Humanized Birth" practices. This movement emphasizes respect for the woman’s autonomy, emotional support during labor, and the reduction of unnecessary medical interventions.</w:t>
      </w:r>
    </w:p>
    <w:p>
      <w:pPr>
        <w:pStyle w:val="BodyText"/>
      </w:pPr>
      <w:r>
        <w:t xml:space="preserve">In</w:t>
      </w:r>
      <w:r>
        <w:t xml:space="preserve"> </w:t>
      </w:r>
      <w:r>
        <w:rPr>
          <w:bCs/>
          <w:b/>
        </w:rPr>
        <w:t xml:space="preserve">Rio de Janeiro</w:t>
      </w:r>
      <w:r>
        <w:t xml:space="preserve">, this legal framework is particularly significant. The state capital faces a dual reality: hyper-modern infrastructure alongside vast areas of extreme poverty. The</w:t>
      </w:r>
      <w:r>
        <w:t xml:space="preserve"> </w:t>
      </w:r>
      <w:r>
        <w:rPr>
          <w:iCs/>
          <w:i/>
        </w:rPr>
        <w:t xml:space="preserve">Midwife</w:t>
      </w:r>
      <w:r>
        <w:t xml:space="preserve"> </w:t>
      </w:r>
      <w:r>
        <w:t xml:space="preserve">in this region is not just a clinician but often a social advocate, working to bridge the gap between high-tech medical care and traditional, community-based support systems.</w:t>
      </w:r>
    </w:p>
    <w:bookmarkEnd w:id="20"/>
    <w:bookmarkStart w:id="21" w:name="X473edb409c55a340b1a874e715fcc220ef2f5b6"/>
    <w:p>
      <w:pPr>
        <w:pStyle w:val="Heading2"/>
      </w:pPr>
      <w:r>
        <w:t xml:space="preserve">The Unique Geography of Rio de Janeiro: Favelas and Hospitals</w:t>
      </w:r>
    </w:p>
    <w:p>
      <w:pPr>
        <w:pStyle w:val="FirstParagraph"/>
      </w:pPr>
      <w:r>
        <w:t xml:space="preserve">The topography of</w:t>
      </w:r>
      <w:r>
        <w:t xml:space="preserve"> </w:t>
      </w:r>
      <w:r>
        <w:rPr>
          <w:bCs/>
          <w:b/>
        </w:rPr>
        <w:t xml:space="preserve">Brazil Rio de Janeiro</w:t>
      </w:r>
      <w:r>
        <w:t xml:space="preserve"> </w:t>
      </w:r>
      <w:r>
        <w:t xml:space="preserve">presents unique challenges for healthcare delivery. The city is characterized by its dramatic contrast between the sophisticated hospital infrastructure in the southern zones (Zona Sul) and the densely populated favelas located on hillsides or in peripheral areas. Here, the role of the</w:t>
      </w:r>
      <w:r>
        <w:t xml:space="preserve"> </w:t>
      </w:r>
      <w:r>
        <w:rPr>
          <w:iCs/>
          <w:i/>
        </w:rPr>
        <w:t xml:space="preserve">Midwife</w:t>
      </w:r>
      <w:r>
        <w:t xml:space="preserve"> </w:t>
      </w:r>
      <w:r>
        <w:t xml:space="preserve">becomes multifaceted.</w:t>
      </w:r>
    </w:p>
    <w:p>
      <w:pPr>
        <w:pStyle w:val="BodyText"/>
      </w:pPr>
      <w:r>
        <w:t xml:space="preserve">In public hospitals such as Hospital Municipal Pedro II or Hospital Souza Aguiar,</w:t>
      </w:r>
      <w:r>
        <w:t xml:space="preserve"> </w:t>
      </w:r>
      <w:r>
        <w:rPr>
          <w:bCs/>
          <w:b/>
        </w:rPr>
        <w:t xml:space="preserve">Midwives</w:t>
      </w:r>
      <w:r>
        <w:t xml:space="preserve"> </w:t>
      </w:r>
      <w:r>
        <w:t xml:space="preserve">work tirelessly to implement protocols that reduce excessive cesarean rates, which have historically been disproportionately high in Brazil. They provide continuous labor support, a practice proven to shorten labor and improve outcomes. However, in the favelas of Rio de Janeiro, the challenge is different. Midwives often operate within Community Health Agent networks or through non-governmental organizations (NGOs) that provide prenatal care in precarious conditions.</w:t>
      </w:r>
    </w:p>
    <w:p>
      <w:pPr>
        <w:pStyle w:val="BodyText"/>
      </w:pPr>
      <w:r>
        <w:t xml:space="preserve">In these settings, the</w:t>
      </w:r>
      <w:r>
        <w:t xml:space="preserve"> </w:t>
      </w:r>
      <w:r>
        <w:rPr>
          <w:iCs/>
          <w:i/>
        </w:rPr>
        <w:t xml:space="preserve">Midwife</w:t>
      </w:r>
      <w:r>
        <w:t xml:space="preserve"> </w:t>
      </w:r>
      <w:r>
        <w:t xml:space="preserve">must be adaptable and resilient. They may conduct home visits in steep alleyways, provide education on hygiene and nutrition in limited spaces, and act as a cultural translator between the local community and the formal health system. The</w:t>
      </w:r>
      <w:r>
        <w:t xml:space="preserve"> </w:t>
      </w:r>
      <w:r>
        <w:rPr>
          <w:bCs/>
          <w:b/>
        </w:rPr>
        <w:t xml:space="preserve">Midwife</w:t>
      </w:r>
      <w:r>
        <w:t xml:space="preserve"> </w:t>
      </w:r>
      <w:r>
        <w:t xml:space="preserve">in</w:t>
      </w:r>
      <w:r>
        <w:t xml:space="preserve"> </w:t>
      </w:r>
      <w:r>
        <w:rPr>
          <w:bCs/>
          <w:b/>
        </w:rPr>
        <w:t xml:space="preserve">Rio de Janeiro</w:t>
      </w:r>
      <w:r>
        <w:t xml:space="preserve"> </w:t>
      </w:r>
      <w:r>
        <w:t xml:space="preserve">is thus a bridge-builder, ensuring that women living in marginalized areas do not fall through the cracks of the healthcare system.</w:t>
      </w:r>
    </w:p>
    <w:bookmarkEnd w:id="21"/>
    <w:bookmarkStart w:id="22" w:name="X09707cc6519be609891b2dd33f5311b8b36801a"/>
    <w:p>
      <w:pPr>
        <w:pStyle w:val="Heading2"/>
      </w:pPr>
      <w:r>
        <w:t xml:space="preserve">Cultural Diversity and Traditional Knowledge</w:t>
      </w:r>
    </w:p>
    <w:p>
      <w:pPr>
        <w:pStyle w:val="FirstParagraph"/>
      </w:pPr>
      <w:r>
        <w:rPr>
          <w:bCs/>
          <w:b/>
        </w:rPr>
        <w:t xml:space="preserve">Brazil Rio de Janeiro</w:t>
      </w:r>
      <w:r>
        <w:t xml:space="preserve"> </w:t>
      </w:r>
      <w:r>
        <w:t xml:space="preserve">is a melting pot of cultures, including Afro-Brazilian traditions, indigenous influences, and immigrant communities. The</w:t>
      </w:r>
      <w:r>
        <w:t xml:space="preserve"> </w:t>
      </w:r>
      <w:r>
        <w:rPr>
          <w:iCs/>
          <w:i/>
        </w:rPr>
        <w:t xml:space="preserve">Midwife</w:t>
      </w:r>
      <w:r>
        <w:t xml:space="preserve"> </w:t>
      </w:r>
      <w:r>
        <w:t xml:space="preserve">must possess cultural competence to navigate these diverse beliefs surrounding pregnancy and birth. For instance, many Afro-Brazilian women may hold strong traditional views on postpartum care (puerperium), such as the practice of "colada" or specific dietary restrictions.</w:t>
      </w:r>
    </w:p>
    <w:p>
      <w:pPr>
        <w:pStyle w:val="BodyText"/>
      </w:pPr>
      <w:r>
        <w:t xml:space="preserve">A skilled</w:t>
      </w:r>
      <w:r>
        <w:t xml:space="preserve"> </w:t>
      </w:r>
      <w:r>
        <w:rPr>
          <w:bCs/>
          <w:b/>
        </w:rPr>
        <w:t xml:space="preserve">Midwife</w:t>
      </w:r>
      <w:r>
        <w:t xml:space="preserve"> </w:t>
      </w:r>
      <w:r>
        <w:t xml:space="preserve">in this context does not dismiss these traditions but integrates them with evidence-based medicine. By respecting cultural rituals while ensuring medical safety, the</w:t>
      </w:r>
      <w:r>
        <w:t xml:space="preserve"> </w:t>
      </w:r>
      <w:r>
        <w:rPr>
          <w:iCs/>
          <w:i/>
        </w:rPr>
        <w:t xml:space="preserve">Midwife</w:t>
      </w:r>
      <w:r>
        <w:t xml:space="preserve"> </w:t>
      </w:r>
      <w:r>
        <w:t xml:space="preserve">fosters trust and compliance. This approach is vital in a city where historical mistrust of government institutions exists among certain populations. The</w:t>
      </w:r>
      <w:r>
        <w:t xml:space="preserve"> </w:t>
      </w:r>
      <w:r>
        <w:rPr>
          <w:iCs/>
          <w:i/>
        </w:rPr>
        <w:t xml:space="preserve">Midwife</w:t>
      </w:r>
      <w:r>
        <w:t xml:space="preserve"> </w:t>
      </w:r>
      <w:r>
        <w:t xml:space="preserve">becomes an ally who honors the woman’s heritage while advocating for her health.</w:t>
      </w:r>
    </w:p>
    <w:bookmarkEnd w:id="22"/>
    <w:bookmarkStart w:id="23" w:name="challenges-and-future-prospects"/>
    <w:p>
      <w:pPr>
        <w:pStyle w:val="Heading2"/>
      </w:pPr>
      <w:r>
        <w:t xml:space="preserve">Challenges and Future Prospects</w:t>
      </w:r>
    </w:p>
    <w:p>
      <w:pPr>
        <w:pStyle w:val="FirstParagraph"/>
      </w:pPr>
      <w:r>
        <w:t xml:space="preserve">Brazil has been moving toward greater autonomy. In</w:t>
      </w:r>
      <w:r>
        <w:t xml:space="preserve"> </w:t>
      </w:r>
      <w:r>
        <w:rPr>
          <w:bCs/>
          <w:b/>
        </w:rPr>
        <w:t xml:space="preserve">Rio de Janeiro</w:t>
      </w:r>
      <w:r>
        <w:t xml:space="preserve">, funding constraints and high workloads can strain the ability of</w:t>
      </w:r>
      <w:r>
        <w:t xml:space="preserve"> </w:t>
      </w:r>
      <w:r>
        <w:rPr>
          <w:iCs/>
          <w:i/>
        </w:rPr>
        <w:t xml:space="preserve">Midwives</w:t>
      </w:r>
      <w:r>
        <w:t xml:space="preserve"> </w:t>
      </w:r>
      <w:r>
        <w:t xml:space="preserve">to provide continuous care. Furthermore, the political instability that occasionally affects public services can disrupt maternal health programs.</w:t>
      </w:r>
    </w:p>
    <w:p>
      <w:pPr>
        <w:pStyle w:val="BodyText"/>
      </w:pPr>
      <w:r>
        <w:t xml:space="preserve">Rio de Janeiro, producing more specialized midwives who are equipped to handle both low-risk and high-risk pregnancies with a holistic approach. There is also a growing movement among young women in</w:t>
      </w:r>
      <w:r>
        <w:t xml:space="preserve"> </w:t>
      </w:r>
      <w:r>
        <w:rPr>
          <w:bCs/>
          <w:b/>
        </w:rPr>
        <w:t xml:space="preserve">Brazil Rio de Janeiro</w:t>
      </w:r>
      <w:r>
        <w:t xml:space="preserve"> </w:t>
      </w:r>
      <w:r>
        <w:t xml:space="preserve">seeking out midwife-led care, signaling a shift in public demand toward more personalized and respectful childbirth experiences.</w:t>
      </w:r>
    </w:p>
    <w:bookmarkEnd w:id="23"/>
    <w:bookmarkStart w:id="24" w:name="conclusion"/>
    <w:p>
      <w:pPr>
        <w:pStyle w:val="Heading2"/>
      </w:pPr>
      <w:r>
        <w:t xml:space="preserve">Conclusion</w:t>
      </w:r>
    </w:p>
    <w:p>
      <w:pPr>
        <w:pStyle w:val="FirstParagraph"/>
      </w:pPr>
      <w:r>
        <w:t xml:space="preserve">In conclusion, the</w:t>
      </w:r>
      <w:r>
        <w:t xml:space="preserve"> </w:t>
      </w:r>
      <w:r>
        <w:rPr>
          <w:iCs/>
          <w:i/>
        </w:rPr>
        <w:t xml:space="preserve">Midwife</w:t>
      </w:r>
      <w:r>
        <w:t xml:space="preserve"> </w:t>
      </w:r>
      <w:r>
        <w:t xml:space="preserve">is an indispensable pillar of the healthcare system in</w:t>
      </w:r>
      <w:r>
        <w:t xml:space="preserve"> </w:t>
      </w:r>
      <w:r>
        <w:rPr>
          <w:bCs/>
          <w:b/>
        </w:rPr>
        <w:t xml:space="preserve">Brazil Rio de Janeiro</w:t>
      </w:r>
      <w:r>
        <w:t xml:space="preserve">. She operates at the crossroads of medical expertise and cultural sensitivity, addressing the specific needs of a diverse and geographically complex city. From bustling public hospitals to remote favelas, her work ensures that every woman has access to safe, dignified, and humanized childbirth. As</w:t>
      </w:r>
      <w:r>
        <w:t xml:space="preserve"> </w:t>
      </w:r>
      <w:r>
        <w:rPr>
          <w:bCs/>
          <w:b/>
        </w:rPr>
        <w:t xml:space="preserve">Brazil Rio de Janeiro</w:t>
      </w:r>
      <w:r>
        <w:t xml:space="preserve"> </w:t>
      </w:r>
      <w:r>
        <w:t xml:space="preserve">continues to evolve economically and socially, the role of the</w:t>
      </w:r>
      <w:r>
        <w:t xml:space="preserve"> </w:t>
      </w:r>
      <w:r>
        <w:rPr>
          <w:iCs/>
          <w:i/>
        </w:rPr>
        <w:t xml:space="preserve">Midwife</w:t>
      </w:r>
      <w:r>
        <w:t xml:space="preserve"> </w:t>
      </w:r>
      <w:r>
        <w:t xml:space="preserve">will remain central in shaping a healthier future for mothers and children alike. Her dedication not only improves health statistics but also upholds the dignity of womanhood in one of South America’s most dynamic urban centers.</w:t>
      </w:r>
    </w:p>
    <w:p>
      <w:pPr>
        <w:pStyle w:val="BodyText"/>
      </w:pPr>
      <w:r>
        <w:rPr>
          <w:bCs/>
          <w:b/>
        </w:rPr>
        <w:t xml:space="preserve">Note:</w:t>
      </w:r>
      <w:r>
        <w:t xml:space="preserve"> </w:t>
      </w:r>
      <w:r>
        <w:t xml:space="preserve">This document highlights the critical intersection of professional midwifery practices with the socio-economic realities of</w:t>
      </w:r>
      <w:r>
        <w:t xml:space="preserve"> </w:t>
      </w:r>
      <w:r>
        <w:rPr>
          <w:bCs/>
          <w:b/>
        </w:rPr>
        <w:t xml:space="preserve">Brazil Rio de Janeiro</w:t>
      </w:r>
      <w:r>
        <w:t xml:space="preserve">, emphasizing that effective maternal care requires both medical skill and deep cultural understanding.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Brazil, Rio de Janeiro</dc:title>
  <dc:creator/>
  <dc:language>en</dc:language>
  <cp:keywords/>
  <dcterms:created xsi:type="dcterms:W3CDTF">2026-07-29T15:08:40Z</dcterms:created>
  <dcterms:modified xsi:type="dcterms:W3CDTF">2026-07-29T15:08:40Z</dcterms:modified>
</cp:coreProperties>
</file>

<file path=docProps/custom.xml><?xml version="1.0" encoding="utf-8"?>
<Properties xmlns="http://schemas.openxmlformats.org/officeDocument/2006/custom-properties" xmlns:vt="http://schemas.openxmlformats.org/officeDocument/2006/docPropsVTypes"/>
</file>