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Chile</w:t>
      </w:r>
      <w:r>
        <w:t xml:space="preserve"> </w:t>
      </w:r>
      <w:r>
        <w:t xml:space="preserve">Santiago</w:t>
      </w:r>
    </w:p>
    <w:bookmarkStart w:id="26" w:name="X24722c80717205466e5124cfeb8abf732de2162"/>
    <w:p>
      <w:pPr>
        <w:pStyle w:val="Heading1"/>
      </w:pPr>
      <w:r>
        <w:t xml:space="preserve">The Vital Role of the Midwife in Chile Santiago</w:t>
      </w:r>
    </w:p>
    <w:p>
      <w:pPr>
        <w:pStyle w:val="FirstParagraph"/>
      </w:pPr>
      <w:r>
        <w:t xml:space="preserve">In the dynamic and rapidly evolving urban landscape of</w:t>
      </w:r>
      <w:r>
        <w:t xml:space="preserve"> </w:t>
      </w:r>
      <w:r>
        <w:rPr>
          <w:bCs/>
          <w:b/>
        </w:rPr>
        <w:t xml:space="preserve">Santiago, Chile</w:t>
      </w:r>
      <w:r>
        <w:t xml:space="preserve">, where over seven million people reside in a dense metropolitan area, the intersection of modern medicine and traditional human care is nowhere more critical than in maternal health. At the heart of this delicate ecosystem stands the</w:t>
      </w:r>
      <w:r>
        <w:t xml:space="preserve"> </w:t>
      </w:r>
      <w:r>
        <w:rPr>
          <w:bCs/>
          <w:b/>
        </w:rPr>
        <w:t xml:space="preserve">midwife</w:t>
      </w:r>
      <w:r>
        <w:t xml:space="preserve">. As a professional discipline and a cultural cornerstone, midwifery has undergone significant transformation in recent decades within</w:t>
      </w:r>
      <w:r>
        <w:t xml:space="preserve"> </w:t>
      </w:r>
      <w:r>
        <w:rPr>
          <w:bCs/>
          <w:b/>
        </w:rPr>
        <w:t xml:space="preserve">Santiago, Chile</w:t>
      </w:r>
      <w:r>
        <w:t xml:space="preserve">, evolving from a peripheral support role to an essential pillar of public and private healthcare systems. This essay explores the multifaceted contributions of the</w:t>
      </w:r>
      <w:r>
        <w:t xml:space="preserve"> </w:t>
      </w:r>
      <w:r>
        <w:rPr>
          <w:bCs/>
          <w:b/>
        </w:rPr>
        <w:t xml:space="preserve">midwife</w:t>
      </w:r>
      <w:r>
        <w:t xml:space="preserve"> </w:t>
      </w:r>
      <w:r>
        <w:t xml:space="preserve">in this specific geographical and cultural context, highlighting how these professionals bridge gaps between high-tech obstetric medicine and holistic patient care.</w:t>
      </w:r>
    </w:p>
    <w:bookmarkStart w:id="20" w:name="X959599404a180f9fa99703067aa6a4e478beb27"/>
    <w:p>
      <w:pPr>
        <w:pStyle w:val="Heading2"/>
      </w:pPr>
      <w:r>
        <w:t xml:space="preserve">The Historical Context and Professional Recognition</w:t>
      </w:r>
    </w:p>
    <w:p>
      <w:pPr>
        <w:pStyle w:val="FirstParagraph"/>
      </w:pPr>
      <w:r>
        <w:t xml:space="preserve">To understand the current state of midwifery in</w:t>
      </w:r>
      <w:r>
        <w:t xml:space="preserve"> </w:t>
      </w:r>
      <w:r>
        <w:rPr>
          <w:bCs/>
          <w:b/>
        </w:rPr>
        <w:t xml:space="preserve">Santiago, Chile</w:t>
      </w:r>
      <w:r>
        <w:t xml:space="preserve">, one must acknowledge its historical trajectory. For many years, obstetrics was exclusively dominated by physicians, with nurses or auxiliary staff performing duties that we now recognize as midwifery. However, the last two decades have seen a paradigm shift in</w:t>
      </w:r>
      <w:r>
        <w:t xml:space="preserve"> </w:t>
      </w:r>
      <w:r>
        <w:rPr>
          <w:bCs/>
          <w:b/>
        </w:rPr>
        <w:t xml:space="preserve">Santiago, Chile</w:t>
      </w:r>
      <w:r>
        <w:t xml:space="preserve">. The professionalization of the</w:t>
      </w:r>
      <w:r>
        <w:t xml:space="preserve"> </w:t>
      </w:r>
      <w:r>
        <w:rPr>
          <w:bCs/>
          <w:b/>
        </w:rPr>
        <w:t xml:space="preserve">midwife</w:t>
      </w:r>
      <w:r>
        <w:t xml:space="preserve"> </w:t>
      </w:r>
      <w:r>
        <w:t xml:space="preserve">(known locally as "Matrona" or "Partera Universitaria") has gained substantial momentum. Universities across</w:t>
      </w:r>
      <w:r>
        <w:t xml:space="preserve"> </w:t>
      </w:r>
      <w:r>
        <w:rPr>
          <w:bCs/>
          <w:b/>
        </w:rPr>
        <w:t xml:space="preserve">Santiago, Chile</w:t>
      </w:r>
      <w:r>
        <w:t xml:space="preserve"> </w:t>
      </w:r>
      <w:r>
        <w:t xml:space="preserve">now offer rigorous academic programs that combine scientific knowledge with ethical and compassionate care training.</w:t>
      </w:r>
    </w:p>
    <w:p>
      <w:pPr>
        <w:pStyle w:val="BodyText"/>
      </w:pPr>
      <w:r>
        <w:t xml:space="preserve">This professional recognition is not merely symbolic; it is structural. In</w:t>
      </w:r>
      <w:r>
        <w:t xml:space="preserve"> </w:t>
      </w:r>
      <w:r>
        <w:rPr>
          <w:bCs/>
          <w:b/>
        </w:rPr>
        <w:t xml:space="preserve">Santiago, Chile</w:t>
      </w:r>
      <w:r>
        <w:t xml:space="preserve">, midwives are increasingly recognized as autonomous practitioners within the Integrated Network of Public Health Services (Red Integramental de Servicios de Salud). They are no longer just assistants but are primary decision-makers in normal physiological births. This shift reflects a broader global trend toward reducing unnecessary medical interventions and respecting the natural processes of childbirth, a movement that has found strong resonance among healthcare policymakers in</w:t>
      </w:r>
      <w:r>
        <w:t xml:space="preserve"> </w:t>
      </w:r>
      <w:r>
        <w:rPr>
          <w:bCs/>
          <w:b/>
        </w:rPr>
        <w:t xml:space="preserve">Santiago, Chile</w:t>
      </w:r>
      <w:r>
        <w:t xml:space="preserve">.</w:t>
      </w:r>
    </w:p>
    <w:bookmarkEnd w:id="20"/>
    <w:bookmarkStart w:id="21" w:name="bridging-the-public-and-private-divide"/>
    <w:p>
      <w:pPr>
        <w:pStyle w:val="Heading2"/>
      </w:pPr>
      <w:r>
        <w:t xml:space="preserve">Bridging the Public and Private Divide</w:t>
      </w:r>
    </w:p>
    <w:p>
      <w:pPr>
        <w:pStyle w:val="FirstParagraph"/>
      </w:pPr>
      <w:r>
        <w:t xml:space="preserve">The urban environment of</w:t>
      </w:r>
      <w:r>
        <w:t xml:space="preserve"> </w:t>
      </w:r>
      <w:r>
        <w:rPr>
          <w:bCs/>
          <w:b/>
        </w:rPr>
        <w:t xml:space="preserve">Santiago, Chile</w:t>
      </w:r>
      <w:r>
        <w:t xml:space="preserve"> </w:t>
      </w:r>
      <w:r>
        <w:t xml:space="preserve">is characterized by stark socioeconomic contrasts. The city’s healthcare system is dualistic, consisting of public facilities (Gendarmería de Salud or GES) and private insurance systems (Isapres). In both sectors, the</w:t>
      </w:r>
      <w:r>
        <w:t xml:space="preserve"> </w:t>
      </w:r>
      <w:r>
        <w:rPr>
          <w:bCs/>
          <w:b/>
        </w:rPr>
        <w:t xml:space="preserve">midwife</w:t>
      </w:r>
      <w:r>
        <w:t xml:space="preserve"> </w:t>
      </w:r>
      <w:r>
        <w:t xml:space="preserve">plays a pivotal role in ensuring equity and quality of care.</w:t>
      </w:r>
    </w:p>
    <w:p>
      <w:pPr>
        <w:pStyle w:val="BodyText"/>
      </w:pPr>
      <w:r>
        <w:t xml:space="preserve">In the public hospitals scattered throughout</w:t>
      </w:r>
      <w:r>
        <w:t xml:space="preserve"> </w:t>
      </w:r>
      <w:r>
        <w:rPr>
          <w:bCs/>
          <w:b/>
        </w:rPr>
        <w:t xml:space="preserve">Santiago, Chile</w:t>
      </w:r>
      <w:r>
        <w:t xml:space="preserve">, midwives often serve as the primary point of contact for prenatal follow-ups. Given the high volume of patients, their ability to manage time efficiently while providing comprehensive education is crucial. They conduct screening tests, educate expectant mothers on nutrition and warning signs of complications, and provide emotional support during a period marked by anxiety for many families. In the private sector in</w:t>
      </w:r>
      <w:r>
        <w:t xml:space="preserve"> </w:t>
      </w:r>
      <w:r>
        <w:rPr>
          <w:bCs/>
          <w:b/>
        </w:rPr>
        <w:t xml:space="preserve">Santiago, Chile</w:t>
      </w:r>
      <w:r>
        <w:t xml:space="preserve">, midwives offer continuity of care models that are highly valued by women seeking personalized birth experiences. Here, the</w:t>
      </w:r>
      <w:r>
        <w:t xml:space="preserve"> </w:t>
      </w:r>
      <w:r>
        <w:rPr>
          <w:bCs/>
          <w:b/>
        </w:rPr>
        <w:t xml:space="preserve">midwife</w:t>
      </w:r>
      <w:r>
        <w:t xml:space="preserve"> </w:t>
      </w:r>
      <w:r>
        <w:t xml:space="preserve">often accompanies patients throughout pregnancy, labor, and postpartum periods, fostering a deep trust relationship that enhances maternal confidence.</w:t>
      </w:r>
    </w:p>
    <w:bookmarkEnd w:id="21"/>
    <w:bookmarkStart w:id="22" w:name="X845056d96c8ad5e5743786dfff2644e6fc57662"/>
    <w:p>
      <w:pPr>
        <w:pStyle w:val="Heading2"/>
      </w:pPr>
      <w:r>
        <w:t xml:space="preserve">The Holistic Approach: Cultural Sensitivity in Santiago</w:t>
      </w:r>
    </w:p>
    <w:p>
      <w:pPr>
        <w:pStyle w:val="FirstParagraph"/>
      </w:pPr>
      <w:r>
        <w:t xml:space="preserve">A defining characteristic of the modern</w:t>
      </w:r>
      <w:r>
        <w:t xml:space="preserve"> </w:t>
      </w:r>
      <w:r>
        <w:rPr>
          <w:bCs/>
          <w:b/>
        </w:rPr>
        <w:t xml:space="preserve">midwife</w:t>
      </w:r>
      <w:r>
        <w:t xml:space="preserve">, particularly in diverse cities like</w:t>
      </w:r>
      <w:r>
        <w:t xml:space="preserve"> </w:t>
      </w:r>
      <w:r>
        <w:rPr>
          <w:bCs/>
          <w:b/>
        </w:rPr>
        <w:t xml:space="preserve">Santiago, Chile</w:t>
      </w:r>
      <w:r>
        <w:t xml:space="preserve">, is the commitment to holistic care. This approach goes beyond physical health to encompass psychological, social, and cultural dimensions. In</w:t>
      </w:r>
      <w:r>
        <w:t xml:space="preserve"> </w:t>
      </w:r>
      <w:r>
        <w:rPr>
          <w:bCs/>
          <w:b/>
        </w:rPr>
        <w:t xml:space="preserve">Santiago, Chile</w:t>
      </w:r>
      <w:r>
        <w:t xml:space="preserve">, society is becoming increasingly multicultural. Midwives are trained to respect and integrate diverse cultural practices into their care plans. Whether catering to indigenous Mapuche traditions or accommodating the customs of immigrants from neighboring Andean countries or other parts of Latin America arriving in the capital, midwives in</w:t>
      </w:r>
      <w:r>
        <w:t xml:space="preserve"> </w:t>
      </w:r>
      <w:r>
        <w:rPr>
          <w:bCs/>
          <w:b/>
        </w:rPr>
        <w:t xml:space="preserve">Santiago, Chile</w:t>
      </w:r>
      <w:r>
        <w:t xml:space="preserve"> </w:t>
      </w:r>
      <w:r>
        <w:t xml:space="preserve">act as cultural brokers.</w:t>
      </w:r>
    </w:p>
    <w:p>
      <w:pPr>
        <w:pStyle w:val="BodyText"/>
      </w:pPr>
      <w:r>
        <w:t xml:space="preserve">This cultural competence is vital for building trust. When a woman feels that her beliefs and values are respected by her healthcare provider, compliance with medical advice improves, and stress levels decrease. The</w:t>
      </w:r>
      <w:r>
        <w:t xml:space="preserve"> </w:t>
      </w:r>
      <w:r>
        <w:rPr>
          <w:bCs/>
          <w:b/>
        </w:rPr>
        <w:t xml:space="preserve">midwife</w:t>
      </w:r>
      <w:r>
        <w:t xml:space="preserve">, therefore, becomes not just a clinician but an advocate who empowers women to make informed decisions about their bodies and their births. In the fast-paced environment of</w:t>
      </w:r>
      <w:r>
        <w:t xml:space="preserve"> </w:t>
      </w:r>
      <w:r>
        <w:rPr>
          <w:bCs/>
          <w:b/>
        </w:rPr>
        <w:t xml:space="preserve">Santiago, Chile</w:t>
      </w:r>
      <w:r>
        <w:t xml:space="preserve">, where work-life balance can be challenging, the midwife’s role in providing a safe space for expression and decision-making is invaluable.</w:t>
      </w:r>
    </w:p>
    <w:bookmarkEnd w:id="22"/>
    <w:bookmarkStart w:id="23" w:name="Xee162825e1702027d0ff2c357d30203482402e8"/>
    <w:p>
      <w:pPr>
        <w:pStyle w:val="Heading2"/>
      </w:pPr>
      <w:r>
        <w:t xml:space="preserve">Challenges Faced by Midwives in an Urban Setting</w:t>
      </w:r>
    </w:p>
    <w:p>
      <w:pPr>
        <w:pStyle w:val="FirstParagraph"/>
      </w:pPr>
      <w:r>
        <w:t xml:space="preserve">Despite progress, midwives working in</w:t>
      </w:r>
      <w:r>
        <w:t xml:space="preserve"> </w:t>
      </w:r>
      <w:r>
        <w:rPr>
          <w:bCs/>
          <w:b/>
        </w:rPr>
        <w:t xml:space="preserve">Santiago, Chile</w:t>
      </w:r>
      <w:r>
        <w:t xml:space="preserve">, face significant challenges. One of the primary issues is the persistent medicalization of childbirth. While laws and protocols increasingly support physiological birth, cultural habits and defensive medicine practices sometimes lead to higher rates of cesarean sections than necessary. Midwives often find themselves navigating complex interpersonal dynamics with obstetricians who may prioritize surgical efficiency over natural progression.</w:t>
      </w:r>
    </w:p>
    <w:p>
      <w:pPr>
        <w:pStyle w:val="BodyText"/>
      </w:pPr>
      <w:r>
        <w:t xml:space="preserve">Furthermore, burnout is a growing concern in</w:t>
      </w:r>
      <w:r>
        <w:t xml:space="preserve"> </w:t>
      </w:r>
      <w:r>
        <w:rPr>
          <w:bCs/>
          <w:b/>
        </w:rPr>
        <w:t xml:space="preserve">Santiago, Chile</w:t>
      </w:r>
      <w:r>
        <w:t xml:space="preserve">. The emotional toll of caring for women through traumatic births or neonatal losses, combined with the high workload typical of urban hospitals in</w:t>
      </w:r>
      <w:r>
        <w:t xml:space="preserve"> </w:t>
      </w:r>
      <w:r>
        <w:rPr>
          <w:bCs/>
          <w:b/>
        </w:rPr>
        <w:t xml:space="preserve">Santiago, Chile</w:t>
      </w:r>
      <w:r>
        <w:t xml:space="preserve">, requires robust support systems. Professional associations are currently advocating for better working conditions and clearer scopes of practice to protect the well-being of both midwives and patients.</w:t>
      </w:r>
    </w:p>
    <w:bookmarkEnd w:id="23"/>
    <w:bookmarkStart w:id="24" w:name="Xe6a2a137a6272eaa9dcc2d439f6fdcec7f00a8f"/>
    <w:p>
      <w:pPr>
        <w:pStyle w:val="Heading2"/>
      </w:pPr>
      <w:r>
        <w:t xml:space="preserve">The Future: Community Health and Prevention</w:t>
      </w:r>
    </w:p>
    <w:p>
      <w:pPr>
        <w:pStyle w:val="FirstParagraph"/>
      </w:pPr>
      <w:r>
        <w:t xml:space="preserve">Looking ahead, the role of the</w:t>
      </w:r>
      <w:r>
        <w:t xml:space="preserve"> </w:t>
      </w:r>
      <w:r>
        <w:rPr>
          <w:bCs/>
          <w:b/>
        </w:rPr>
        <w:t xml:space="preserve">midwife</w:t>
      </w:r>
      <w:r>
        <w:t xml:space="preserve"> </w:t>
      </w:r>
      <w:r>
        <w:t xml:space="preserve">in</w:t>
      </w:r>
      <w:r>
        <w:t xml:space="preserve"> </w:t>
      </w:r>
      <w:r>
        <w:rPr>
          <w:bCs/>
          <w:b/>
        </w:rPr>
        <w:t xml:space="preserve">Santiago, Chile</w:t>
      </w:r>
      <w:r>
        <w:t xml:space="preserve">, is expanding beyond hospital walls. There is a growing emphasis on community health programs where midwives provide home visits and prenatal education to at-risk populations who may lack access to transportation or regular clinic visits. In this capacity, the midwife serves as a link between the healthcare system and the community.</w:t>
      </w:r>
    </w:p>
    <w:p>
      <w:pPr>
        <w:pStyle w:val="BodyText"/>
      </w:pPr>
      <w:r>
        <w:t xml:space="preserve">In</w:t>
      </w:r>
      <w:r>
        <w:t xml:space="preserve"> </w:t>
      </w:r>
      <w:r>
        <w:rPr>
          <w:bCs/>
          <w:b/>
        </w:rPr>
        <w:t xml:space="preserve">Santiago, Chile</w:t>
      </w:r>
      <w:r>
        <w:t xml:space="preserve">, urban planning initiatives are beginning to recognize maternal health as a key component of public health strategy. Midwives are being integrated into primary care teams to address not only pregnancy but also broader reproductive health issues, including family planning and adolescent health education. This preventive approach aligns with the goals of improving overall population health metrics in the capital.</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midwife</w:t>
      </w:r>
      <w:r>
        <w:t xml:space="preserve"> </w:t>
      </w:r>
      <w:r>
        <w:t xml:space="preserve">is an indispensable asset to the healthcare infrastructure of</w:t>
      </w:r>
      <w:r>
        <w:t xml:space="preserve"> </w:t>
      </w:r>
      <w:r>
        <w:rPr>
          <w:bCs/>
          <w:b/>
        </w:rPr>
        <w:t xml:space="preserve">Santiago, Chile</w:t>
      </w:r>
      <w:r>
        <w:t xml:space="preserve">. Through their professional dedication, cultural sensitivity, and commitment to holistic care, they ensure that childbirth remains a safe and empowering experience for families in the capital. As urban challenges evolve, so too must the adaptability of these professionals. Supporting and expanding the role of midwifery in</w:t>
      </w:r>
      <w:r>
        <w:t xml:space="preserve"> </w:t>
      </w:r>
      <w:r>
        <w:rPr>
          <w:bCs/>
          <w:b/>
        </w:rPr>
        <w:t xml:space="preserve">Santiago, Chile</w:t>
      </w:r>
      <w:r>
        <w:t xml:space="preserve"> </w:t>
      </w:r>
      <w:r>
        <w:t xml:space="preserve">is not only a matter of professional recognition but a societal imperative to safeguard maternal and infant health in one of South America’s most significant metropolitan centers.</w:t>
      </w:r>
    </w:p>
    <w:p>
      <w:pPr>
        <w:pStyle w:val="BodyText"/>
      </w:pPr>
      <w:r>
        <w:t xml:space="preserve">Ultimately, the synergy between advanced medical infrastructure in</w:t>
      </w:r>
      <w:r>
        <w:t xml:space="preserve"> </w:t>
      </w:r>
      <w:r>
        <w:rPr>
          <w:bCs/>
          <w:b/>
        </w:rPr>
        <w:t xml:space="preserve">Santiago, Chile</w:t>
      </w:r>
      <w:r>
        <w:t xml:space="preserve"> </w:t>
      </w:r>
      <w:r>
        <w:t xml:space="preserve">and the humanistic approach of the</w:t>
      </w:r>
      <w:r>
        <w:t xml:space="preserve"> </w:t>
      </w:r>
      <w:r>
        <w:rPr>
          <w:bCs/>
          <w:b/>
        </w:rPr>
        <w:t xml:space="preserve">midwife</w:t>
      </w:r>
      <w:r>
        <w:t xml:space="preserve"> </w:t>
      </w:r>
      <w:r>
        <w:t xml:space="preserve">creates a model of care that is both effective and compassionate. By continuing to invest in education, policy reform, and professional support for midwives,</w:t>
      </w:r>
      <w:r>
        <w:t xml:space="preserve"> </w:t>
      </w:r>
      <w:r>
        <w:rPr>
          <w:bCs/>
          <w:b/>
        </w:rPr>
        <w:t xml:space="preserve">Santiago, Chile</w:t>
      </w:r>
      <w:r>
        <w:t xml:space="preserve"> </w:t>
      </w:r>
      <w:r>
        <w:t xml:space="preserve">can set an example for other urban centers seeking to balance technological advancement with the enduring need for human connection in healthcare.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Chile Santiago</dc:title>
  <dc:creator/>
  <dc:language>en</dc:language>
  <cp:keywords/>
  <dcterms:created xsi:type="dcterms:W3CDTF">2026-07-29T03:05:53Z</dcterms:created>
  <dcterms:modified xsi:type="dcterms:W3CDTF">2026-07-29T03:05:53Z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