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Colombia</w:t>
      </w:r>
      <w:r>
        <w:t xml:space="preserve"> </w:t>
      </w:r>
      <w:r>
        <w:t xml:space="preserve">Medellín</w:t>
      </w:r>
    </w:p>
    <w:bookmarkStart w:id="26" w:name="X3fd148e6d84a9d75a4377f6d4d485670abfb963"/>
    <w:p>
      <w:pPr>
        <w:pStyle w:val="Heading1"/>
      </w:pPr>
      <w:r>
        <w:t xml:space="preserve">The Essential Role of the Midwife in Colombia Medellín: A Pillar of Community Health</w:t>
      </w:r>
    </w:p>
    <w:p>
      <w:pPr>
        <w:pStyle w:val="FirstParagraph"/>
      </w:pPr>
      <w:r>
        <w:t xml:space="preserve">In the vibrant, mountainous landscape of</w:t>
      </w:r>
      <w:r>
        <w:t xml:space="preserve"> </w:t>
      </w:r>
      <w:r>
        <w:rPr>
          <w:bCs/>
          <w:b/>
        </w:rPr>
        <w:t xml:space="preserve">Colombia Medellín</w:t>
      </w:r>
      <w:r>
        <w:t xml:space="preserve">, where the culture is defined by resilience, innovation, and a deep sense of community ("Paisa" values), healthcare services must reflect these same qualities. At the heart of this healthcare ecosystem lies a profession that has seen both historical marginalization and modern resurgence: the midwife. In</w:t>
      </w:r>
      <w:r>
        <w:t xml:space="preserve"> </w:t>
      </w:r>
      <w:r>
        <w:rPr>
          <w:bCs/>
          <w:b/>
        </w:rPr>
        <w:t xml:space="preserve">Colombia Medellín</w:t>
      </w:r>
      <w:r>
        <w:t xml:space="preserve">, the midwife is not just an attendant to childbirth; she is a critical agent of public health, cultural preservation, and social equity. This essay explores the multifaceted role of the midwife in this specific geographic and cultural context, highlighting how her work supports maternal and child well-being while addressing local challenges.</w:t>
      </w:r>
    </w:p>
    <w:bookmarkStart w:id="20" w:name="Xdffa4b941b7966e8836539f3a17c2069cf5150a"/>
    <w:p>
      <w:pPr>
        <w:pStyle w:val="Heading2"/>
      </w:pPr>
      <w:r>
        <w:t xml:space="preserve">The Historical Context and Cultural Significance</w:t>
      </w:r>
    </w:p>
    <w:p>
      <w:pPr>
        <w:pStyle w:val="FirstParagraph"/>
      </w:pPr>
      <w:r>
        <w:t xml:space="preserve">To understand the importance of the midwife in</w:t>
      </w:r>
      <w:r>
        <w:t xml:space="preserve"> </w:t>
      </w:r>
      <w:r>
        <w:rPr>
          <w:bCs/>
          <w:b/>
        </w:rPr>
        <w:t xml:space="preserve">Colombia Medellín</w:t>
      </w:r>
      <w:r>
        <w:t xml:space="preserve">, one must first acknowledge the rich history of traditional birth attendance in Colombia. For generations, rural communities relied on "comadronas," women who held sacred knowledge regarding pregnancy and birth. While modern medicine has largely institutionalized childbirth, there remains a profound cultural respect for these traditional figures. In</w:t>
      </w:r>
      <w:r>
        <w:t xml:space="preserve"> </w:t>
      </w:r>
      <w:r>
        <w:rPr>
          <w:bCs/>
          <w:b/>
        </w:rPr>
        <w:t xml:space="preserve">Colombia Medellín</w:t>
      </w:r>
      <w:r>
        <w:t xml:space="preserve">, particularly in the peri-urban areas where urban sprawl meets rural traditions, this duality is evident. The professional midwife today serves as a bridge between these two worlds. She respects traditional practices that promote comfort and bonding while ensuring that evidence-based medical interventions are available when necessary. This cultural sensitivity is crucial in</w:t>
      </w:r>
      <w:r>
        <w:t xml:space="preserve"> </w:t>
      </w:r>
      <w:r>
        <w:rPr>
          <w:bCs/>
          <w:b/>
        </w:rPr>
        <w:t xml:space="preserve">Colombia Medellín</w:t>
      </w:r>
      <w:r>
        <w:t xml:space="preserve">, where trust in the healthcare system can be fragile, especially among marginalized populations.</w:t>
      </w:r>
    </w:p>
    <w:bookmarkEnd w:id="20"/>
    <w:bookmarkStart w:id="21" w:name="bridging-healthcare-disparities"/>
    <w:p>
      <w:pPr>
        <w:pStyle w:val="Heading2"/>
      </w:pPr>
      <w:r>
        <w:t xml:space="preserve">Bridging Healthcare Disparities</w:t>
      </w:r>
    </w:p>
    <w:p>
      <w:pPr>
        <w:pStyle w:val="FirstParagraph"/>
      </w:pPr>
      <w:r>
        <w:rPr>
          <w:bCs/>
          <w:b/>
        </w:rPr>
        <w:t xml:space="preserve">Colombia Medellín</w:t>
      </w:r>
      <w:r>
        <w:t xml:space="preserve"> </w:t>
      </w:r>
      <w:r>
        <w:t xml:space="preserve">is a city of contrasts. It boasts some of the best hospitals in Latin America but also has neighborhoods with limited access to specialized care. The midwife plays a pivotal role in leveling this playing field. In low-resource settings, such as certain barrios on the slopes of the Aburrá Valley, obstetricians and gynecologists may not be readily available for routine check-ups or uncomplicated deliveries. Here, the midwife becomes the first line of defense. She provides prenatal care that is holistic rather than purely clinical, focusing on nutrition, mental health support, and education. By empowering women with knowledge about their bodies and birth options, the midwife reduces anxiety and improves outcomes.</w:t>
      </w:r>
    </w:p>
    <w:p>
      <w:pPr>
        <w:pStyle w:val="BodyText"/>
      </w:pPr>
      <w:r>
        <w:t xml:space="preserve">Furthermore, in</w:t>
      </w:r>
      <w:r>
        <w:t xml:space="preserve"> </w:t>
      </w:r>
      <w:r>
        <w:rPr>
          <w:bCs/>
          <w:b/>
        </w:rPr>
        <w:t xml:space="preserve">Colombia Medellín</w:t>
      </w:r>
      <w:r>
        <w:t xml:space="preserve">, the midwife often acts as a navigator for patients within the complex Colombian healthcare system. She helps families understand their rights under the General Health System (SGS), ensuring that vulnerable mothers receive their entitled benefits. This advocacy is vital in a city where socioeconomic disparities can dictate health outcomes. The midwife’s presence in community centers and primary care clinics ensures that maternal health is not a luxury but a right.</w:t>
      </w:r>
    </w:p>
    <w:bookmarkEnd w:id="21"/>
    <w:bookmarkStart w:id="22" w:name="Xed5988a20302564db35892557b102375d469fa0"/>
    <w:p>
      <w:pPr>
        <w:pStyle w:val="Heading2"/>
      </w:pPr>
      <w:r>
        <w:t xml:space="preserve">Promoting Natural Birth and Reducing Interventions</w:t>
      </w:r>
    </w:p>
    <w:p>
      <w:pPr>
        <w:pStyle w:val="FirstParagraph"/>
      </w:pPr>
      <w:r>
        <w:t xml:space="preserve">One of the most significant contributions of the modern midwife is the promotion of physiological birth. Historically, childbirth in</w:t>
      </w:r>
      <w:r>
        <w:t xml:space="preserve"> </w:t>
      </w:r>
      <w:r>
        <w:rPr>
          <w:bCs/>
          <w:b/>
        </w:rPr>
        <w:t xml:space="preserve">Colombia Medellín</w:t>
      </w:r>
      <w:r>
        <w:t xml:space="preserve">, like much of Latin America, became heavily medicalized, leading to high rates of unnecessary cesarean sections. However, there is a growing movement within</w:t>
      </w:r>
      <w:r>
        <w:t xml:space="preserve"> </w:t>
      </w:r>
      <w:r>
        <w:rPr>
          <w:bCs/>
          <w:b/>
        </w:rPr>
        <w:t xml:space="preserve">Colombia Medellín</w:t>
      </w:r>
      <w:r>
        <w:t xml:space="preserve"> </w:t>
      </w:r>
      <w:r>
        <w:t xml:space="preserve">to reclaim natural birth practices. Midwives are at the forefront of this movement, advocating for less invasive interventions whenever possible. They support techniques such as water birth, upright positions during labor, and delayed cord clamping.</w:t>
      </w:r>
    </w:p>
    <w:p>
      <w:pPr>
        <w:pStyle w:val="BodyText"/>
      </w:pPr>
      <w:r>
        <w:t xml:space="preserve">This approach not only benefits the physical health of the mother and baby but also respects the psychological need for a dignified birth experience. In</w:t>
      </w:r>
      <w:r>
        <w:t xml:space="preserve"> </w:t>
      </w:r>
      <w:r>
        <w:rPr>
          <w:bCs/>
          <w:b/>
        </w:rPr>
        <w:t xml:space="preserve">Colombia Medellín</w:t>
      </w:r>
      <w:r>
        <w:t xml:space="preserve">, where family structures are strong and often involve extended family support, midwives facilitate environments that allow fathers, grandparents, and siblings to be involved in a meaningful way. This holistic approach aligns with the communal spirit of Paisa culture, turning childbirth into a shared community celebration rather than an isolated medical procedure.</w:t>
      </w:r>
    </w:p>
    <w:bookmarkEnd w:id="22"/>
    <w:bookmarkStart w:id="23" w:name="mental-health-and-postpartum-support"/>
    <w:p>
      <w:pPr>
        <w:pStyle w:val="Heading2"/>
      </w:pPr>
      <w:r>
        <w:t xml:space="preserve">Mental Health and Postpartum Support</w:t>
      </w:r>
    </w:p>
    <w:p>
      <w:pPr>
        <w:pStyle w:val="FirstParagraph"/>
      </w:pPr>
      <w:r>
        <w:t xml:space="preserve">The role of the midwife extends far beyond the moment of delivery. Postpartum care is an area where midwives excel, offering support that addresses both physical recovery and mental well-being. In</w:t>
      </w:r>
      <w:r>
        <w:t xml:space="preserve"> </w:t>
      </w:r>
      <w:r>
        <w:rPr>
          <w:bCs/>
          <w:b/>
        </w:rPr>
        <w:t xml:space="preserve">Colombia Medellín</w:t>
      </w:r>
      <w:r>
        <w:t xml:space="preserve">, postpartum depression is a growing concern, often exacerbated by socioeconomic stressors. Midwives are trained to recognize the signs of perinatal mood disorders and provide immediate emotional support or refer patients to specialized care if needed.</w:t>
      </w:r>
    </w:p>
    <w:p>
      <w:pPr>
        <w:pStyle w:val="BodyText"/>
      </w:pPr>
      <w:r>
        <w:t xml:space="preserve">In addition, midwives in</w:t>
      </w:r>
      <w:r>
        <w:t xml:space="preserve"> </w:t>
      </w:r>
      <w:r>
        <w:rPr>
          <w:bCs/>
          <w:b/>
        </w:rPr>
        <w:t xml:space="preserve">Colombia Medellín</w:t>
      </w:r>
      <w:r>
        <w:t xml:space="preserve"> </w:t>
      </w:r>
      <w:r>
        <w:t xml:space="preserve">play a key role in promoting breastfeeding. They provide practical assistance with latching and positioning, as well as emotional encouragement to overcome initial difficulties. This support is essential for establishing long-term health benefits for the infant and strengthening the mother-infant bond. By continuing care after discharge, midwives ensure that the transition to parenthood is managed with confidence and competence.</w:t>
      </w:r>
    </w:p>
    <w:bookmarkEnd w:id="23"/>
    <w:bookmarkStart w:id="24" w:name="education-and-empowerment"/>
    <w:p>
      <w:pPr>
        <w:pStyle w:val="Heading2"/>
      </w:pPr>
      <w:r>
        <w:t xml:space="preserve">Education and Empowerment</w:t>
      </w:r>
    </w:p>
    <w:p>
      <w:pPr>
        <w:pStyle w:val="FirstParagraph"/>
      </w:pPr>
      <w:r>
        <w:t xml:space="preserve">Educating families is perhaps the most sustainable impact a midwife can have. In</w:t>
      </w:r>
      <w:r>
        <w:t xml:space="preserve"> </w:t>
      </w:r>
      <w:r>
        <w:rPr>
          <w:bCs/>
          <w:b/>
        </w:rPr>
        <w:t xml:space="preserve">Colombia Medellín</w:t>
      </w:r>
      <w:r>
        <w:t xml:space="preserve">, midwives conduct workshops on prenatal nutrition, breastfeeding, infant care, and family planning. These educational initiatives empower women to make informed decisions about their reproductive health. By demystifying the birth process and providing accurate information, midwives help combat misinformation and fear.</w:t>
      </w:r>
    </w:p>
    <w:p>
      <w:pPr>
        <w:pStyle w:val="BodyText"/>
      </w:pPr>
      <w:r>
        <w:t xml:space="preserve">Moreover, midwives serve as educators for other healthcare professionals. They collaborate with nurses, doctors, and social workers to create integrated care teams. In</w:t>
      </w:r>
      <w:r>
        <w:t xml:space="preserve"> </w:t>
      </w:r>
      <w:r>
        <w:rPr>
          <w:bCs/>
          <w:b/>
        </w:rPr>
        <w:t xml:space="preserve">Colombia Medellín</w:t>
      </w:r>
      <w:r>
        <w:t xml:space="preserve">, this interdisciplinary approach ensures that the patient’s needs are met comprehensively. The midwife’s perspective reminds the broader medical community of the importance of empathy, continuity of care, and respect for female autonomy.</w:t>
      </w:r>
    </w:p>
    <w:bookmarkEnd w:id="24"/>
    <w:bookmarkStart w:id="25" w:name="conclusion"/>
    <w:p>
      <w:pPr>
        <w:pStyle w:val="Heading2"/>
      </w:pPr>
      <w:r>
        <w:t xml:space="preserve">Conclusion</w:t>
      </w:r>
    </w:p>
    <w:p>
      <w:pPr>
        <w:pStyle w:val="FirstParagraph"/>
      </w:pPr>
      <w:r>
        <w:t xml:space="preserve">In conclusion, the midwife is an indispensable figure in the healthcare landscape of</w:t>
      </w:r>
      <w:r>
        <w:t xml:space="preserve"> </w:t>
      </w:r>
      <w:r>
        <w:rPr>
          <w:bCs/>
          <w:b/>
        </w:rPr>
        <w:t xml:space="preserve">Colombia Medellín</w:t>
      </w:r>
      <w:r>
        <w:t xml:space="preserve">. Her work encompasses a wide range of responsibilities, from providing clinical care to offering emotional support and cultural advocacy. She addresses critical issues such as healthcare disparities, medicalization of birth, and mental health challenges. By integrating traditional wisdom with modern science, the midwife enhances the quality of life for mothers and infants in</w:t>
      </w:r>
      <w:r>
        <w:t xml:space="preserve"> </w:t>
      </w:r>
      <w:r>
        <w:rPr>
          <w:bCs/>
          <w:b/>
        </w:rPr>
        <w:t xml:space="preserve">Colombia Medellín</w:t>
      </w:r>
      <w:r>
        <w:t xml:space="preserve">.</w:t>
      </w:r>
    </w:p>
    <w:p>
      <w:pPr>
        <w:pStyle w:val="BodyText"/>
      </w:pPr>
      <w:r>
        <w:t xml:space="preserve">As</w:t>
      </w:r>
      <w:r>
        <w:t xml:space="preserve"> </w:t>
      </w:r>
      <w:r>
        <w:rPr>
          <w:bCs/>
          <w:b/>
        </w:rPr>
        <w:t xml:space="preserve">Colombia Medellín</w:t>
      </w:r>
      <w:r>
        <w:t xml:space="preserve"> </w:t>
      </w:r>
      <w:r>
        <w:t xml:space="preserve">continues to evolve as a global city, it is imperative that policy-makers and healthcare leaders continue to invest in midwifery education, regulation, and integration into the public health system. Supporting midwives is not just about improving birth outcomes; it is about affirming the dignity of women and strengthening the social fabric of</w:t>
      </w:r>
      <w:r>
        <w:t xml:space="preserve"> </w:t>
      </w:r>
      <w:r>
        <w:rPr>
          <w:bCs/>
          <w:b/>
        </w:rPr>
        <w:t xml:space="preserve">Colombia Medellín</w:t>
      </w:r>
      <w:r>
        <w:t xml:space="preserve">. The future of maternal health in this dynamic city depends on recognizing and valuing the profound contribution that midwives make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Midwife in Colombia Medellín</dc:title>
  <dc:creator/>
  <dc:language>en</dc:language>
  <cp:keywords/>
  <dcterms:created xsi:type="dcterms:W3CDTF">2026-07-29T17:36:04Z</dcterms:created>
  <dcterms:modified xsi:type="dcterms:W3CDTF">2026-07-29T17:36:04Z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