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X4fe511559e864fa7c9396b8bbeeb0909adf9818"/>
    <w:p>
      <w:pPr>
        <w:pStyle w:val="Heading1"/>
      </w:pPr>
      <w:r>
        <w:t xml:space="preserve">The Vital Role of the Midwife in India New Delhi</w:t>
      </w:r>
    </w:p>
    <w:p>
      <w:pPr>
        <w:pStyle w:val="FirstParagraph"/>
      </w:pPr>
      <w:r>
        <w:t xml:space="preserve">In the bustling metropolis of India New Delhi, where ancient traditions collide with hyper-modern urbanization, the landscape of healthcare is undergoing a profound transformation. At the heart of this evolution stands a profession that is as old as humanity itself yet increasingly critical in the modern era:</w:t>
      </w:r>
      <w:r>
        <w:t xml:space="preserve"> </w:t>
      </w:r>
      <w:r>
        <w:rPr>
          <w:bCs/>
          <w:b/>
        </w:rPr>
        <w:t xml:space="preserve">Midwife</w:t>
      </w:r>
      <w:r>
        <w:t xml:space="preserve">. While often overshadowed by specialized surgeons and high-tech medical facilities, midwives remain the backbone of maternal and child health, particularly in one of the most densely populated regions on Earth. This essay explores the indispensable role of midwifery within India New Delhi, analyzing its cultural significance, its function within public health initiatives, and its potential for future improvement.</w:t>
      </w:r>
    </w:p>
    <w:bookmarkStart w:id="20" w:name="the-urban-paradox-access-vs.-tradition"/>
    <w:p>
      <w:pPr>
        <w:pStyle w:val="Heading2"/>
      </w:pPr>
      <w:r>
        <w:t xml:space="preserve">The Urban Paradox: Access vs. Tradition</w:t>
      </w:r>
    </w:p>
    <w:p>
      <w:pPr>
        <w:pStyle w:val="FirstParagraph"/>
      </w:pPr>
      <w:r>
        <w:rPr>
          <w:bCs/>
          <w:b/>
        </w:rPr>
        <w:t xml:space="preserve">India New Delhi</w:t>
      </w:r>
      <w:r>
        <w:t xml:space="preserve"> </w:t>
      </w:r>
      <w:r>
        <w:t xml:space="preserve">presents a unique paradox. On one hand, it boasts some of the world’s most advanced medical infrastructure, including premier institutes like the All India Institute of Medical Sciences (AIIMS). On the other hand, its sprawling slums and peri-urban areas face significant challenges regarding healthcare accessibility. In this context, midwives serve as a crucial bridge between formal healthcare systems and marginalized communities. They are often the first point of contact for expectant mothers who may be hesitant to enter large hospital environments due to cost, fear, or cultural preferences.</w:t>
      </w:r>
    </w:p>
    <w:p>
      <w:pPr>
        <w:pStyle w:val="BodyText"/>
      </w:pPr>
      <w:r>
        <w:t xml:space="preserve">The role of the</w:t>
      </w:r>
      <w:r>
        <w:t xml:space="preserve"> </w:t>
      </w:r>
      <w:r>
        <w:rPr>
          <w:bCs/>
          <w:b/>
        </w:rPr>
        <w:t xml:space="preserve">Midwife</w:t>
      </w:r>
      <w:r>
        <w:t xml:space="preserve"> </w:t>
      </w:r>
      <w:r>
        <w:t xml:space="preserve">in these settings extends beyond clinical delivery assistance. They provide continuous emotional support, health education regarding nutrition and hygiene, and postnatal care that is essential for preventing complications such as postpartum hemorrhage and neonatal sepsis. In a city where traffic congestion can delay emergency transport to hospitals, the presence of skilled birth attendants in community clinics becomes a matter of life and death.</w:t>
      </w:r>
    </w:p>
    <w:bookmarkEnd w:id="20"/>
    <w:bookmarkStart w:id="21" w:name="Xcde50c1122f4d29d39bf6d0fba5a8dde80c955f"/>
    <w:p>
      <w:pPr>
        <w:pStyle w:val="Heading2"/>
      </w:pPr>
      <w:r>
        <w:t xml:space="preserve">Integration with Public Health Initiatives</w:t>
      </w:r>
    </w:p>
    <w:p>
      <w:pPr>
        <w:pStyle w:val="FirstParagraph"/>
      </w:pPr>
      <w:r>
        <w:t xml:space="preserve">The Government of India has recognized the critical importance of professionalizing midwifery through initiatives such as the National Health Mission (NHM) and the Accredited Social Health Activist (ASHA) program. While ASHAs are primarily community health workers, their role complements that of certified</w:t>
      </w:r>
      <w:r>
        <w:t xml:space="preserve"> </w:t>
      </w:r>
      <w:r>
        <w:rPr>
          <w:bCs/>
          <w:b/>
        </w:rPr>
        <w:t xml:space="preserve">Midwife</w:t>
      </w:r>
      <w:r>
        <w:t xml:space="preserve">s in</w:t>
      </w:r>
      <w:r>
        <w:t xml:space="preserve"> </w:t>
      </w:r>
      <w:r>
        <w:rPr>
          <w:bCs/>
          <w:b/>
        </w:rPr>
        <w:t xml:space="preserve">India New Delhi</w:t>
      </w:r>
      <w:r>
        <w:t xml:space="preserve">. The state has been working towards training Auxiliary Nurse Midwives (ANMs) and Registered Staff Nurses (RSCNs) to ensure that every delivery, whether in a government hospital or a rural outreach center, is attended by skilled personnel.</w:t>
      </w:r>
    </w:p>
    <w:p>
      <w:pPr>
        <w:pStyle w:val="BodyText"/>
      </w:pPr>
      <w:r>
        <w:rPr>
          <w:bCs/>
          <w:b/>
        </w:rPr>
        <w:t xml:space="preserve">Key Insight:</w:t>
      </w:r>
      <w:r>
        <w:t xml:space="preserve"> </w:t>
      </w:r>
      <w:r>
        <w:t xml:space="preserve">The integration of midwifery services into primary healthcare centers across Delhi has significantly reduced the maternal mortality ratio. However, gaps remain in terms of retention and resource allocation in peripheral areas.</w:t>
      </w:r>
    </w:p>
    <w:p>
      <w:pPr>
        <w:pStyle w:val="BodyText"/>
      </w:pPr>
      <w:r>
        <w:t xml:space="preserve">In recent years, there has been a push to elevate the status of midwifery education in India New Delhi. Universities and nursing colleges are updating curricula to align with global standards set by the International Confederation of Midwives (ICM). This shift is vital because it ensures that midwives are not just "assisting" doctors, but are autonomous professionals capable of managing normal pregnancies and identifying high-risk cases requiring specialist intervention.</w:t>
      </w:r>
    </w:p>
    <w:bookmarkEnd w:id="21"/>
    <w:bookmarkStart w:id="22" w:name="cultural-dynamics-and-trust"/>
    <w:p>
      <w:pPr>
        <w:pStyle w:val="Heading2"/>
      </w:pPr>
      <w:r>
        <w:t xml:space="preserve">Cultural Dynamics and Trust</w:t>
      </w:r>
    </w:p>
    <w:p>
      <w:pPr>
        <w:pStyle w:val="FirstParagraph"/>
      </w:pPr>
      <w:r>
        <w:t xml:space="preserve">In Indian culture, childbirth is traditionally a female-dominated domain managed by elder women or traditional birth attenders. While the latter have historically played a role, their lack of medical training has contributed to preventable deaths. The modern</w:t>
      </w:r>
      <w:r>
        <w:t xml:space="preserve"> </w:t>
      </w:r>
      <w:r>
        <w:rPr>
          <w:bCs/>
          <w:b/>
        </w:rPr>
        <w:t xml:space="preserve">Midwife</w:t>
      </w:r>
      <w:r>
        <w:t xml:space="preserve"> </w:t>
      </w:r>
      <w:r>
        <w:t xml:space="preserve">in</w:t>
      </w:r>
      <w:r>
        <w:t xml:space="preserve"> </w:t>
      </w:r>
      <w:r>
        <w:rPr>
          <w:bCs/>
          <w:b/>
        </w:rPr>
        <w:t xml:space="preserve">India New Delhi</w:t>
      </w:r>
      <w:r>
        <w:t xml:space="preserve"> </w:t>
      </w:r>
      <w:r>
        <w:t xml:space="preserve">must navigate this cultural landscape carefully. She must command respect through professional competence while maintaining empathy and cultural sensitivity.</w:t>
      </w:r>
    </w:p>
    <w:p>
      <w:pPr>
        <w:pStyle w:val="BodyText"/>
      </w:pPr>
      <w:r>
        <w:t xml:space="preserve">Midwives often act as advocates for women’s rights within the healthcare system, ensuring that their voices are heard during labor. In a patriarchal society where decisions regarding health can be made by family elders, the midwife serves as a neutral party focused solely on the well-being of the mother and child. This trust is invaluable in</w:t>
      </w:r>
      <w:r>
        <w:t xml:space="preserve"> </w:t>
      </w:r>
      <w:r>
        <w:rPr>
          <w:bCs/>
          <w:b/>
        </w:rPr>
        <w:t xml:space="preserve">India New Delhi</w:t>
      </w:r>
      <w:r>
        <w:t xml:space="preserve">, where diverse linguistic and ethnic backgrounds require communicative agility and cultural intelligence.</w:t>
      </w:r>
    </w:p>
    <w:bookmarkEnd w:id="22"/>
    <w:bookmarkStart w:id="23" w:name="X754f1899b34a5e8735b23fdd9cc68978522fd98"/>
    <w:p>
      <w:pPr>
        <w:pStyle w:val="Heading2"/>
      </w:pPr>
      <w:r>
        <w:t xml:space="preserve">Challenges Facing Midwifery in India New Delhi</w:t>
      </w:r>
    </w:p>
    <w:p>
      <w:pPr>
        <w:pStyle w:val="FirstParagraph"/>
      </w:pPr>
      <w:r>
        <w:t xml:space="preserve">Despite progress, significant challenges persist. There is often a shortage of trained midwives relative to the massive population density of</w:t>
      </w:r>
      <w:r>
        <w:t xml:space="preserve"> </w:t>
      </w:r>
      <w:r>
        <w:rPr>
          <w:bCs/>
          <w:b/>
        </w:rPr>
        <w:t xml:space="preserve">India New Delhi</w:t>
      </w:r>
      <w:r>
        <w:t xml:space="preserve">. Many existing staff are overburdened, leading to burnout and reduced quality of care. Furthermore, there is sometimes a lack of recognition for the specialized skills midwives possess, with their roles being subsumed under general nursing duties.</w:t>
      </w:r>
    </w:p>
    <w:p>
      <w:pPr>
        <w:pStyle w:val="BodyText"/>
      </w:pPr>
      <w:r>
        <w:t xml:space="preserve">Economic disparities also play a role. Private hospitals may employ midwives only in luxury maternity wards, while public facilities struggle with staffing shortages. This disparity highlights the need for policy reforms that ensure equitable access to skilled birth attendance regardless of socioeconomic status. Investing in midwifery is not just a health imperative but an economic one, as it reduces long-term healthcare costs associated with treating preventable complications.</w:t>
      </w:r>
    </w:p>
    <w:bookmarkEnd w:id="23"/>
    <w:bookmarkStart w:id="24" w:name="the-future-empowerment-and-expansion"/>
    <w:p>
      <w:pPr>
        <w:pStyle w:val="Heading2"/>
      </w:pPr>
      <w:r>
        <w:t xml:space="preserve">The Future: Empowerment and Expansion</w:t>
      </w:r>
    </w:p>
    <w:p>
      <w:pPr>
        <w:pStyle w:val="FirstParagraph"/>
      </w:pPr>
      <w:r>
        <w:t xml:space="preserve">The future of maternal health in</w:t>
      </w:r>
      <w:r>
        <w:t xml:space="preserve"> </w:t>
      </w:r>
      <w:r>
        <w:rPr>
          <w:bCs/>
          <w:b/>
        </w:rPr>
        <w:t xml:space="preserve">India New Delhi</w:t>
      </w:r>
      <w:r>
        <w:t xml:space="preserve"> </w:t>
      </w:r>
      <w:r>
        <w:t xml:space="preserve">hinges on the empowerment of the midwifery profession. This involves several key strategies: increasing funding for midwifery education, improving working conditions and salaries for existing midwives, and expanding their scope of practice to include family planning and adolescent health services.</w:t>
      </w:r>
    </w:p>
    <w:p>
      <w:pPr>
        <w:pStyle w:val="BodyText"/>
      </w:pPr>
      <w:r>
        <w:t xml:space="preserve">Moreover, technology can play a supportive role. Tele-midwifery initiatives are emerging in</w:t>
      </w:r>
      <w:r>
        <w:t xml:space="preserve"> </w:t>
      </w:r>
      <w:r>
        <w:rPr>
          <w:bCs/>
          <w:b/>
        </w:rPr>
        <w:t xml:space="preserve">India New Delhi</w:t>
      </w:r>
      <w:r>
        <w:t xml:space="preserve">, allowing remote consultation between home-bound mothers and midwives. These digital tools can enhance continuity of care, ensuring that even women in hard-to-reach areas receive consistent guidance throughout their pregnancy journey.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India New Delhi</w:t>
      </w:r>
      <w:r>
        <w:t xml:space="preserve"> </w:t>
      </w:r>
      <w:r>
        <w:t xml:space="preserve">is pivotal to achieving universal health coverage and improving maternal and child health outcomes. As a guardian of life at its most vulnerable beginnings, the midwife embodies compassion, skill, and resilience. While challenges remain in terms of staffing ratios, recognition, and resource distribution, the trajectory is positive.</w:t>
      </w:r>
    </w:p>
    <w:p>
      <w:pPr>
        <w:pStyle w:val="BodyText"/>
      </w:pPr>
      <w:r>
        <w:t xml:space="preserve">Policymakers must prioritize midwifery as a cornerstone of public health strategy. By investing in training programs and elevating the professional status of midwives</w:t>
      </w:r>
      <w:r>
        <w:t xml:space="preserve"> </w:t>
      </w:r>
      <w:r>
        <w:rPr>
          <w:bCs/>
          <w:b/>
        </w:rPr>
        <w:t xml:space="preserve">India New Delhi</w:t>
      </w:r>
      <w:r>
        <w:t xml:space="preserve"> </w:t>
      </w:r>
      <w:r>
        <w:t xml:space="preserve">can set a benchmark for urban healthcare in developing nations. The well-being of millions depends on it, making the support and expansion of this noble profession not just an option, but a moral imperative.</w:t>
      </w:r>
    </w:p>
    <w:p>
      <w:pPr>
        <w:pStyle w:val="BodyText"/>
      </w:pPr>
      <w:r>
        <w:rPr>
          <w:iCs/>
          <w:i/>
        </w:rPr>
        <w:t xml:space="preserve">Educational Essay on Maternal Health Services</w:t>
      </w:r>
    </w:p>
    <w:p>
      <w:pPr>
        <w:pStyle w:val="BodyText"/>
      </w:pPr>
      <w:r>
        <w:t xml:space="preserve">Prepared for Healthcare Administration Review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India New Delhi</dc:title>
  <dc:creator/>
  <dc:language>en</dc:language>
  <cp:keywords/>
  <dcterms:created xsi:type="dcterms:W3CDTF">2026-07-29T15:12:07Z</dcterms:created>
  <dcterms:modified xsi:type="dcterms:W3CDTF">2026-07-29T15:12:07Z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