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Kuwait</w:t>
      </w:r>
      <w:r>
        <w:t xml:space="preserve"> </w:t>
      </w:r>
      <w:r>
        <w:t xml:space="preserve">City</w:t>
      </w:r>
    </w:p>
    <w:bookmarkStart w:id="27" w:name="X7b53c209b36141459b13d5b50e883789bacef80"/>
    <w:p>
      <w:pPr>
        <w:pStyle w:val="Heading1"/>
      </w:pPr>
      <w:r>
        <w:t xml:space="preserve">The Evolving Role and Significance of the Midwife in Kuwait City</w:t>
      </w:r>
    </w:p>
    <w:p>
      <w:pPr>
        <w:pStyle w:val="FirstParagraph"/>
      </w:pPr>
      <w:r>
        <w:rPr>
          <w:bCs/>
          <w:b/>
        </w:rPr>
        <w:t xml:space="preserve">Educational Essay Overview:</w:t>
      </w:r>
      <w:r>
        <w:t xml:space="preserve"> </w:t>
      </w:r>
      <w:r>
        <w:t xml:space="preserve">This document explores the critical function, cultural integration, and professional evolution of the midwife within the specific sociomedical landscape of Kuwait City. It emphasizes how traditional birthing values meet modern medical standards.</w:t>
      </w:r>
    </w:p>
    <w:bookmarkStart w:id="20" w:name="introduction-a-pillar-of-maternal-health"/>
    <w:p>
      <w:pPr>
        <w:pStyle w:val="Heading2"/>
      </w:pPr>
      <w:r>
        <w:t xml:space="preserve">Introduction: A Pillar of Maternal Health</w:t>
      </w:r>
    </w:p>
    <w:p>
      <w:pPr>
        <w:pStyle w:val="FirstParagraph"/>
      </w:pPr>
      <w:r>
        <w:t xml:space="preserve">In the rapidly modernizing metropolis of</w:t>
      </w:r>
      <w:r>
        <w:t xml:space="preserve"> </w:t>
      </w:r>
      <w:r>
        <w:rPr>
          <w:bCs/>
          <w:b/>
        </w:rPr>
        <w:t xml:space="preserve">Kuwait City</w:t>
      </w:r>
      <w:r>
        <w:t xml:space="preserve">, healthcare infrastructure has expanded significantly over the past few decades. Yet, amidst state-of-the-art hospitals and high-tech medical interventions, one profession remains rooted in humanity, empathy, and continuity of care: the midwife. As Kuwait pursues its Vision 2035 to diversify its economy and enhance social services, maternal health has emerged as a priority area where the</w:t>
      </w:r>
      <w:r>
        <w:t xml:space="preserve"> </w:t>
      </w:r>
      <w:r>
        <w:rPr>
          <w:bCs/>
          <w:b/>
        </w:rPr>
        <w:t xml:space="preserve">Midwife</w:t>
      </w:r>
      <w:r>
        <w:t xml:space="preserve"> </w:t>
      </w:r>
      <w:r>
        <w:t xml:space="preserve">plays an indispensable role. This essay examines how the practice of midwifery in</w:t>
      </w:r>
      <w:r>
        <w:t xml:space="preserve"> </w:t>
      </w:r>
      <w:r>
        <w:rPr>
          <w:bCs/>
          <w:b/>
        </w:rPr>
        <w:t xml:space="preserve">Kuwait City</w:t>
      </w:r>
      <w:r>
        <w:t xml:space="preserve"> </w:t>
      </w:r>
      <w:r>
        <w:t xml:space="preserve">balances traditional cultural expectations with contemporary medical requirements, serving as a bridge between families and complex healthcare systems.</w:t>
      </w:r>
    </w:p>
    <w:bookmarkEnd w:id="20"/>
    <w:bookmarkStart w:id="21" w:name="Xc0e52785922c9aa05e2e68b70907ede3d58316b"/>
    <w:p>
      <w:pPr>
        <w:pStyle w:val="Heading2"/>
      </w:pPr>
      <w:r>
        <w:t xml:space="preserve">Cultural Context and the Family-Centered Approach</w:t>
      </w:r>
    </w:p>
    <w:p>
      <w:pPr>
        <w:pStyle w:val="FirstParagraph"/>
      </w:pPr>
      <w:r>
        <w:t xml:space="preserve">To understand the efficacy of a</w:t>
      </w:r>
      <w:r>
        <w:t xml:space="preserve"> </w:t>
      </w:r>
      <w:r>
        <w:rPr>
          <w:bCs/>
          <w:b/>
        </w:rPr>
        <w:t xml:space="preserve">Midwife</w:t>
      </w:r>
      <w:r>
        <w:t xml:space="preserve">, one must first appreciate the social fabric of Kuwaiti society. In Kuwait, childbirth is rarely viewed as merely a medical event; it is a profound spiritual and familial milestone. The concept of family extends beyond the nuclear unit to include extended relatives who play significant roles in pregnancy and postpartum care. A</w:t>
      </w:r>
      <w:r>
        <w:t xml:space="preserve"> </w:t>
      </w:r>
      <w:r>
        <w:rPr>
          <w:bCs/>
          <w:b/>
        </w:rPr>
        <w:t xml:space="preserve">Midwife</w:t>
      </w:r>
      <w:r>
        <w:t xml:space="preserve"> </w:t>
      </w:r>
      <w:r>
        <w:t xml:space="preserve">operating in</w:t>
      </w:r>
      <w:r>
        <w:t xml:space="preserve"> </w:t>
      </w:r>
      <w:r>
        <w:rPr>
          <w:bCs/>
          <w:b/>
        </w:rPr>
        <w:t xml:space="preserve">Kuwait City</w:t>
      </w:r>
      <w:r>
        <w:t xml:space="preserve"> </w:t>
      </w:r>
      <w:r>
        <w:t xml:space="preserve">must possess not only clinical skills but also deep cultural competence.</w:t>
      </w:r>
    </w:p>
    <w:p>
      <w:pPr>
        <w:pStyle w:val="BodyText"/>
      </w:pPr>
      <w:r>
        <w:t xml:space="preserve">In many Western contexts, midwifery is often associated with home births or out-of-hospital centers. However, in Kuwait, the vast majority of births occur in hospitals due to high standards for neonatal safety and infrastructure availability. Therefore, the role of the</w:t>
      </w:r>
      <w:r>
        <w:t xml:space="preserve"> </w:t>
      </w:r>
      <w:r>
        <w:rPr>
          <w:bCs/>
          <w:b/>
        </w:rPr>
        <w:t xml:space="preserve">Midwife</w:t>
      </w:r>
      <w:r>
        <w:t xml:space="preserve"> </w:t>
      </w:r>
      <w:r>
        <w:t xml:space="preserve">here is largely institutional yet deeply personal. They work within major healthcare centers across</w:t>
      </w:r>
      <w:r>
        <w:t xml:space="preserve"> </w:t>
      </w:r>
      <w:r>
        <w:rPr>
          <w:bCs/>
          <w:b/>
        </w:rPr>
        <w:t xml:space="preserve">Kuwait City</w:t>
      </w:r>
      <w:r>
        <w:t xml:space="preserve">, such as Al-Sabah Hospital or Jabir Al-Ahmad Military Hospital, providing continuous labor support that physicians may not have time to offer. This continuity helps reduce anxiety for the mother and her family, aligning with the Kuwaiti value of preserving dignity and comfort during vulnerable moments.</w:t>
      </w:r>
    </w:p>
    <w:bookmarkEnd w:id="21"/>
    <w:bookmarkStart w:id="22" w:name="professional-evolution-and-education"/>
    <w:p>
      <w:pPr>
        <w:pStyle w:val="Heading2"/>
      </w:pPr>
      <w:r>
        <w:t xml:space="preserve">Professional Evolution and Education</w:t>
      </w:r>
    </w:p>
    <w:p>
      <w:pPr>
        <w:pStyle w:val="FirstParagraph"/>
      </w:pPr>
      <w:r>
        <w:t xml:space="preserve">The profession of midwifery in Kuwait has undergone a rigorous transformation. Historically, traditional birth attendants (often older women known as *Dabbabas*) played a central role in rural areas. However, as urbanization accelerated and the population concentrated in</w:t>
      </w:r>
      <w:r>
        <w:t xml:space="preserve"> </w:t>
      </w:r>
      <w:r>
        <w:rPr>
          <w:bCs/>
          <w:b/>
        </w:rPr>
        <w:t xml:space="preserve">Kuwait City</w:t>
      </w:r>
      <w:r>
        <w:t xml:space="preserve">, the state standardized maternal care through formal education and licensing.</w:t>
      </w:r>
    </w:p>
    <w:p>
      <w:pPr>
        <w:pStyle w:val="BodyText"/>
      </w:pPr>
      <w:r>
        <w:t xml:space="preserve">Today, a qualified</w:t>
      </w:r>
      <w:r>
        <w:t xml:space="preserve"> </w:t>
      </w:r>
      <w:r>
        <w:rPr>
          <w:bCs/>
          <w:b/>
        </w:rPr>
        <w:t xml:space="preserve">Midwife</w:t>
      </w:r>
      <w:r>
        <w:t xml:space="preserve"> </w:t>
      </w:r>
      <w:r>
        <w:t xml:space="preserve">in Kuwait holds at least a bachelor’s degree from accredited local universities, such as Gulf University for Science and Technology or the Higher Institute of Nursing. The curriculum is comprehensive, covering obstetrics, pediatrics, pharmacology, and public health. This formalization ensures that every woman giving birth in</w:t>
      </w:r>
      <w:r>
        <w:t xml:space="preserve"> </w:t>
      </w:r>
      <w:r>
        <w:rPr>
          <w:bCs/>
          <w:b/>
        </w:rPr>
        <w:t xml:space="preserve">Kuwait City</w:t>
      </w:r>
      <w:r>
        <w:t xml:space="preserve"> </w:t>
      </w:r>
      <w:r>
        <w:t xml:space="preserve">has access to care providers who are scientifically trained yet culturally sensitive.</w:t>
      </w:r>
    </w:p>
    <w:bookmarkEnd w:id="22"/>
    <w:bookmarkStart w:id="23" w:name="X253e0d3e941c00873be6cc6c5753a7c6f69b923"/>
    <w:p>
      <w:pPr>
        <w:pStyle w:val="Heading2"/>
      </w:pPr>
      <w:r>
        <w:t xml:space="preserve">National Vision 2035 and Female Empowerment</w:t>
      </w:r>
    </w:p>
    <w:p>
      <w:pPr>
        <w:pStyle w:val="FirstParagraph"/>
      </w:pPr>
      <w:r>
        <w:t xml:space="preserve">A critical aspect of the modern midwifery landscape in Kuwait is its alignment with national development goals. Under National Vision 2035, there is a strong emphasis on empowering Kuwaiti women in the workforce. Midwifery has become a prestigious career choice for many young Kuwaiti women. The presence of nationally trained</w:t>
      </w:r>
      <w:r>
        <w:t xml:space="preserve"> </w:t>
      </w:r>
      <w:r>
        <w:rPr>
          <w:bCs/>
          <w:b/>
        </w:rPr>
        <w:t xml:space="preserve">Midwives</w:t>
      </w:r>
      <w:r>
        <w:t xml:space="preserve"> </w:t>
      </w:r>
      <w:r>
        <w:t xml:space="preserve">rather than relying solely on expatriate staff ensures that cultural nuances are respected within hospital settings.</w:t>
      </w:r>
    </w:p>
    <w:p>
      <w:pPr>
        <w:pStyle w:val="BodyText"/>
      </w:pPr>
      <w:r>
        <w:t xml:space="preserve">This shift has had profound effects on patient care in</w:t>
      </w:r>
      <w:r>
        <w:t xml:space="preserve"> </w:t>
      </w:r>
      <w:r>
        <w:rPr>
          <w:bCs/>
          <w:b/>
        </w:rPr>
        <w:t xml:space="preserve">Kuwait City</w:t>
      </w:r>
      <w:r>
        <w:t xml:space="preserve">. When a mother is cared for by a Kuwaiti-speaking</w:t>
      </w:r>
      <w:r>
        <w:t xml:space="preserve"> </w:t>
      </w:r>
      <w:r>
        <w:rPr>
          <w:bCs/>
          <w:b/>
        </w:rPr>
        <w:t xml:space="preserve">Midwife</w:t>
      </w:r>
      <w:r>
        <w:t xml:space="preserve">, communication barriers vanish. Discussions regarding breastfeeding, postpartum depression, and family planning can occur openly and truthfully. This empowerment of the local workforce not only boosts national pride but also enhances the quality of healthcare delivery. It reflects a society that values its women both as patients seeking care and as professionals providing it.</w:t>
      </w:r>
    </w:p>
    <w:bookmarkEnd w:id="23"/>
    <w:bookmarkStart w:id="24" w:name="challenges-in-urban-healthcare-delivery"/>
    <w:p>
      <w:pPr>
        <w:pStyle w:val="Heading2"/>
      </w:pPr>
      <w:r>
        <w:t xml:space="preserve">Challenges in Urban Healthcare Delivery</w:t>
      </w:r>
    </w:p>
    <w:p>
      <w:pPr>
        <w:pStyle w:val="FirstParagraph"/>
      </w:pPr>
      <w:r>
        <w:t xml:space="preserve">Despite advancements, challenges persist for the</w:t>
      </w:r>
      <w:r>
        <w:t xml:space="preserve"> </w:t>
      </w:r>
      <w:r>
        <w:rPr>
          <w:bCs/>
          <w:b/>
        </w:rPr>
        <w:t xml:space="preserve">Midwife</w:t>
      </w:r>
      <w:r>
        <w:t xml:space="preserve"> </w:t>
      </w:r>
      <w:r>
        <w:t xml:space="preserve">in the dense urban environment of</w:t>
      </w:r>
      <w:r>
        <w:t xml:space="preserve"> </w:t>
      </w:r>
      <w:r>
        <w:rPr>
          <w:bCs/>
          <w:b/>
        </w:rPr>
        <w:t xml:space="preserve">Kuwait City</w:t>
      </w:r>
      <w:r>
        <w:t xml:space="preserve">. High patient loads and administrative burdens can sometimes limit the time a midwife spends with each mother. Additionally, increasing rates of high-risk pregnancies due to lifestyle factors such as obesity and delayed childbearing require midwives to possess advanced clinical decision-making skills.</w:t>
      </w:r>
    </w:p>
    <w:p>
      <w:pPr>
        <w:pStyle w:val="BodyText"/>
      </w:pPr>
      <w:r>
        <w:t xml:space="preserve">Furthermore, there is the challenge of managing expectations. In Kuwait City, families are often well-informed via social media and international health standards. They may have specific requests regarding pain management or birthing positions that conflict with hospital protocols. The</w:t>
      </w:r>
      <w:r>
        <w:t xml:space="preserve"> </w:t>
      </w:r>
      <w:r>
        <w:rPr>
          <w:bCs/>
          <w:b/>
        </w:rPr>
        <w:t xml:space="preserve">Midwife</w:t>
      </w:r>
      <w:r>
        <w:t xml:space="preserve"> </w:t>
      </w:r>
      <w:r>
        <w:t xml:space="preserve">must act as an educator and mediator, negotiating these expectations while maintaining medical safety standards.</w:t>
      </w:r>
    </w:p>
    <w:bookmarkEnd w:id="24"/>
    <w:bookmarkStart w:id="25" w:name="X0ad02d76851241b296963e8726d9466cf9d567b"/>
    <w:p>
      <w:pPr>
        <w:pStyle w:val="Heading2"/>
      </w:pPr>
      <w:r>
        <w:t xml:space="preserve">The Future: Holistic Care in a Digital Age</w:t>
      </w:r>
    </w:p>
    <w:p>
      <w:pPr>
        <w:pStyle w:val="FirstParagraph"/>
      </w:pPr>
      <w:r>
        <w:t xml:space="preserve">Looking forward, the role of the midwife is expanding beyond the four walls of the hospital. In response to public health initiatives in</w:t>
      </w:r>
      <w:r>
        <w:t xml:space="preserve"> </w:t>
      </w:r>
      <w:r>
        <w:rPr>
          <w:bCs/>
          <w:b/>
        </w:rPr>
        <w:t xml:space="preserve">Kuwait City</w:t>
      </w:r>
      <w:r>
        <w:t xml:space="preserve">, tele-midwifery and home-visit programs are gaining traction. These services allow a</w:t>
      </w:r>
      <w:r>
        <w:t xml:space="preserve"> </w:t>
      </w:r>
      <w:r>
        <w:rPr>
          <w:bCs/>
          <w:b/>
        </w:rPr>
        <w:t xml:space="preserve">Midwife</w:t>
      </w:r>
      <w:r>
        <w:t xml:space="preserve"> </w:t>
      </w:r>
      <w:r>
        <w:t xml:space="preserve">to monitor high-risk pregnancies or support new mothers recovering at home, ensuring continuity of care from delivery through the postpartum period.</w:t>
      </w:r>
    </w:p>
    <w:p>
      <w:pPr>
        <w:pStyle w:val="BodyText"/>
      </w:pPr>
      <w:r>
        <w:t xml:space="preserve">Moreover, advocacy for natural birth within safe medical environments is becoming more prominent. Kuwaiti midwives are increasingly training in techniques that promote physiological birth, reducing unnecessary medical interventions where possible. This holistic approach resonates strongly with the Kuwaiti emphasis on family well-being and long-term health.</w:t>
      </w:r>
    </w:p>
    <w:bookmarkEnd w:id="25"/>
    <w:bookmarkStart w:id="26" w:name="conclusion"/>
    <w:p>
      <w:pPr>
        <w:pStyle w:val="Heading2"/>
      </w:pPr>
      <w:r>
        <w:t xml:space="preserve">Conclusion</w:t>
      </w:r>
    </w:p>
    <w:p>
      <w:pPr>
        <w:pStyle w:val="FirstParagraph"/>
      </w:pPr>
      <w:r>
        <w:t xml:space="preserve">In conclusion, the midwife stands as a cornerstone of maternal healthcare in Kuwait City. While modernization has introduced high-tech medical facilities and rigorous educational standards, the essence of midwifery remains unchanged: it is about providing compassionate, continuous care to families during life’s most significant transition. For Kuwaiti society, which places immense value on family cohesion and women's roles within the home and community, the local</w:t>
      </w:r>
      <w:r>
        <w:t xml:space="preserve"> </w:t>
      </w:r>
      <w:r>
        <w:rPr>
          <w:bCs/>
          <w:b/>
        </w:rPr>
        <w:t xml:space="preserve">Midwife</w:t>
      </w:r>
      <w:r>
        <w:t xml:space="preserve"> </w:t>
      </w:r>
      <w:r>
        <w:t xml:space="preserve">serves as a vital guardian of health and tradition. As Kuwait City continues to grow as a regional hub for commerce and culture, investing in this profession ensures that the heart of healthcare—the human connection—remains strong. The synergy between cultural respect and medical excellence defines the unique practice of midwifery in Kuwait today.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Midwife in Kuwait City</dc:title>
  <dc:creator/>
  <dc:language>en</dc:language>
  <cp:keywords/>
  <dcterms:created xsi:type="dcterms:W3CDTF">2026-07-29T20:29:22Z</dcterms:created>
  <dcterms:modified xsi:type="dcterms:W3CDTF">2026-07-29T20:29:22Z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