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Nigeria</w:t>
      </w:r>
      <w:r>
        <w:t xml:space="preserve"> </w:t>
      </w:r>
      <w:r>
        <w:t xml:space="preserve">Lagos</w:t>
      </w:r>
    </w:p>
    <w:bookmarkStart w:id="25" w:name="X497f0e5445f8f50710ee1233c87677b90e21cc5"/>
    <w:p>
      <w:pPr>
        <w:pStyle w:val="Heading1"/>
      </w:pPr>
      <w:r>
        <w:t xml:space="preserve">The Vital Role of the Midwife in Nigeria Lagos</w:t>
      </w:r>
    </w:p>
    <w:p>
      <w:pPr>
        <w:pStyle w:val="FirstParagraph"/>
      </w:pPr>
      <w:r>
        <w:t xml:space="preserve">In the bustling metropolis of</w:t>
      </w:r>
      <w:r>
        <w:t xml:space="preserve"> </w:t>
      </w:r>
      <w:r>
        <w:rPr>
          <w:bCs/>
          <w:b/>
        </w:rPr>
        <w:t xml:space="preserve">Nigeria Lagos</w:t>
      </w:r>
      <w:r>
        <w:t xml:space="preserve">, a city defined by its vibrant energy, relentless pace, and profound cultural diversity, one profession stands as the silent guardian of life’s most critical moments: that of the</w:t>
      </w:r>
      <w:r>
        <w:t xml:space="preserve"> </w:t>
      </w:r>
      <w:r>
        <w:rPr>
          <w:bCs/>
          <w:b/>
        </w:rPr>
        <w:t xml:space="preserve">Midwife</w:t>
      </w:r>
      <w:r>
        <w:t xml:space="preserve">. While skyscrapers rise above Victoria Island and traffic hums through Ikeja, it is in the quiet corners of maternity wards, community clinics, and even makeshift settings in dense urban settlements like Makoko or Ajegunle that these dedicated professionals wield their profound influence. The</w:t>
      </w:r>
      <w:r>
        <w:t xml:space="preserve"> </w:t>
      </w:r>
      <w:r>
        <w:rPr>
          <w:bCs/>
          <w:b/>
        </w:rPr>
        <w:t xml:space="preserve">Essay</w:t>
      </w:r>
      <w:r>
        <w:t xml:space="preserve"> </w:t>
      </w:r>
      <w:r>
        <w:t xml:space="preserve">below explores the indispensable role of midwifery within this complex urban landscape, examining how these specialists bridge the gap between medical necessity and compassionate care in one of Africa’s most populous cities.</w:t>
      </w:r>
    </w:p>
    <w:bookmarkStart w:id="20" w:name="the-urban-healthcare-landscape-in-lagos"/>
    <w:p>
      <w:pPr>
        <w:pStyle w:val="Heading2"/>
      </w:pPr>
      <w:r>
        <w:t xml:space="preserve">The Urban Healthcare Landscape in Lagos</w:t>
      </w:r>
    </w:p>
    <w:p>
      <w:pPr>
        <w:pStyle w:val="FirstParagraph"/>
      </w:pPr>
      <w:r>
        <w:t xml:space="preserve">To understand the significance of a</w:t>
      </w:r>
      <w:r>
        <w:t xml:space="preserve"> </w:t>
      </w:r>
      <w:r>
        <w:rPr>
          <w:bCs/>
          <w:b/>
        </w:rPr>
        <w:t xml:space="preserve">Midwife</w:t>
      </w:r>
      <w:r>
        <w:t xml:space="preserve"> </w:t>
      </w:r>
      <w:r>
        <w:t xml:space="preserve">in</w:t>
      </w:r>
      <w:r>
        <w:t xml:space="preserve"> </w:t>
      </w:r>
      <w:r>
        <w:rPr>
          <w:bCs/>
          <w:b/>
        </w:rPr>
        <w:t xml:space="preserve">Nigeria Lagos</w:t>
      </w:r>
      <w:r>
        <w:t xml:space="preserve">, one must first appreciate the unique challenges posed by the city’s healthcare infrastructure. Lagos is not merely a city; it is an economic engine for West Africa, home to millions of people crammed into limited space. This density creates a high demand for maternal and child health services that often outstrips available resources. Public hospitals are frequently overcrowded, and private facilities can be prohibitively expensive for the average resident. In this context, the</w:t>
      </w:r>
      <w:r>
        <w:t xml:space="preserve"> </w:t>
      </w:r>
      <w:r>
        <w:rPr>
          <w:bCs/>
          <w:b/>
        </w:rPr>
        <w:t xml:space="preserve">Midwife</w:t>
      </w:r>
      <w:r>
        <w:t xml:space="preserve"> </w:t>
      </w:r>
      <w:r>
        <w:t xml:space="preserve">becomes more than just a healthcare provider; they are an essential link in the chain of survival for countless mothers and infants.</w:t>
      </w:r>
    </w:p>
    <w:p>
      <w:pPr>
        <w:pStyle w:val="BodyText"/>
      </w:pPr>
      <w:r>
        <w:t xml:space="preserve">The urban environment presents specific risks. Poor sanitation in certain informal settlements, stress-induced complications among working mothers, and limited access to emergency care during peak traffic hours all contribute to maternal health challenges. It is here that the expertise of a trained</w:t>
      </w:r>
      <w:r>
        <w:t xml:space="preserve"> </w:t>
      </w:r>
      <w:r>
        <w:rPr>
          <w:bCs/>
          <w:b/>
        </w:rPr>
        <w:t xml:space="preserve">Midwife</w:t>
      </w:r>
      <w:r>
        <w:t xml:space="preserve"> </w:t>
      </w:r>
      <w:r>
        <w:t xml:space="preserve">proves invaluable. They are often the first point of contact for expectant mothers navigating the labyrinthine healthcare system in Lagos, providing not only clinical assessment but also crucial education and advocacy.</w:t>
      </w:r>
    </w:p>
    <w:bookmarkEnd w:id="20"/>
    <w:bookmarkStart w:id="21" w:name="bridging-tradition-and-modern-medicine"/>
    <w:p>
      <w:pPr>
        <w:pStyle w:val="Heading2"/>
      </w:pPr>
      <w:r>
        <w:t xml:space="preserve">Bridging Tradition and Modern Medicine</w:t>
      </w:r>
    </w:p>
    <w:p>
      <w:pPr>
        <w:pStyle w:val="FirstParagraph"/>
      </w:pPr>
      <w:r>
        <w:t xml:space="preserve">Cultural context is paramount when discussing midwifery in</w:t>
      </w:r>
      <w:r>
        <w:t xml:space="preserve"> </w:t>
      </w:r>
      <w:r>
        <w:rPr>
          <w:bCs/>
          <w:b/>
        </w:rPr>
        <w:t xml:space="preserve">Nigeria Lagos</w:t>
      </w:r>
      <w:r>
        <w:t xml:space="preserve">. Nigerian society places a high premium on childbirth, often viewed as a communal rather than purely individual event. Traditionally, elder women or birth attendants played significant roles in this process. However, the transition towards modern medical practices requires a sensitive approach that respects cultural heritage while promoting safety. The professional</w:t>
      </w:r>
      <w:r>
        <w:t xml:space="preserve"> </w:t>
      </w:r>
      <w:r>
        <w:rPr>
          <w:bCs/>
          <w:b/>
        </w:rPr>
        <w:t xml:space="preserve">Midwife</w:t>
      </w:r>
      <w:r>
        <w:t xml:space="preserve"> </w:t>
      </w:r>
      <w:r>
        <w:t xml:space="preserve">in Lagos serves as a bridge between these traditional beliefs and evidence-based medical science.</w:t>
      </w:r>
    </w:p>
    <w:p>
      <w:pPr>
        <w:pStyle w:val="BodyText"/>
      </w:pPr>
      <w:r>
        <w:t xml:space="preserve">A skilled</w:t>
      </w:r>
      <w:r>
        <w:t xml:space="preserve"> </w:t>
      </w:r>
      <w:r>
        <w:rPr>
          <w:bCs/>
          <w:b/>
        </w:rPr>
        <w:t xml:space="preserve">Midwife</w:t>
      </w:r>
      <w:r>
        <w:t xml:space="preserve"> </w:t>
      </w:r>
      <w:r>
        <w:t xml:space="preserve">does not dismiss traditional practices outright but integrates them with clinical best practices. For instance, they may encourage the presence of family members during labor—a practice deeply rooted in Nigerian culture—while simultaneously monitoring vital signs and managing potential complications such as pre-eclampsia or hemorrhage. This cultural competence is a defining characteristic of effective midwifery care in</w:t>
      </w:r>
      <w:r>
        <w:t xml:space="preserve"> </w:t>
      </w:r>
      <w:r>
        <w:rPr>
          <w:bCs/>
          <w:b/>
        </w:rPr>
        <w:t xml:space="preserve">Nigeria Lagos</w:t>
      </w:r>
      <w:r>
        <w:t xml:space="preserve">. It builds trust, ensuring that mothers feel respected and safe, which is critical for positive health outcomes.</w:t>
      </w:r>
    </w:p>
    <w:bookmarkEnd w:id="21"/>
    <w:bookmarkStart w:id="22" w:name="Xf42d331eb6a2f1897d46be43a4329f29a594e99"/>
    <w:p>
      <w:pPr>
        <w:pStyle w:val="Heading2"/>
      </w:pPr>
      <w:r>
        <w:t xml:space="preserve">Confronting the Crisis of Maternal Mortality</w:t>
      </w:r>
    </w:p>
    <w:p>
      <w:pPr>
        <w:pStyle w:val="FirstParagraph"/>
      </w:pPr>
      <w:r>
        <w:t xml:space="preserve">The statistics surrounding maternal mortality remain a stark reality in many parts of</w:t>
      </w:r>
      <w:r>
        <w:t xml:space="preserve"> </w:t>
      </w:r>
      <w:r>
        <w:rPr>
          <w:bCs/>
          <w:b/>
        </w:rPr>
        <w:t xml:space="preserve">Nigeria Lagos</w:t>
      </w:r>
      <w:r>
        <w:t xml:space="preserve">, although efforts to reduce these numbers are ongoing. The United Nations and local NGOs emphasize that skilled birth attendance is one of the most effective interventions for reducing maternal deaths. In this regard, the</w:t>
      </w:r>
      <w:r>
        <w:t xml:space="preserve"> </w:t>
      </w:r>
      <w:r>
        <w:rPr>
          <w:bCs/>
          <w:b/>
        </w:rPr>
        <w:t xml:space="preserve">Midwife</w:t>
      </w:r>
      <w:r>
        <w:t xml:space="preserve"> </w:t>
      </w:r>
      <w:r>
        <w:t xml:space="preserve">is on the front lines of this battle. Their ability to recognize danger signs early, provide clean deliveries, and initiate life-saving interventions can mean the difference between life and death.</w:t>
      </w:r>
    </w:p>
    <w:p>
      <w:pPr>
        <w:pStyle w:val="BodyText"/>
      </w:pPr>
      <w:r>
        <w:t xml:space="preserve">In public hospitals across Lagos State, midwives often work under significant resource constraints. They may face shortages of essential medications or equipment. Yet, their resilience is remarkable. A</w:t>
      </w:r>
      <w:r>
        <w:t xml:space="preserve"> </w:t>
      </w:r>
      <w:r>
        <w:rPr>
          <w:bCs/>
          <w:b/>
        </w:rPr>
        <w:t xml:space="preserve">Midwife</w:t>
      </w:r>
      <w:r>
        <w:t xml:space="preserve"> </w:t>
      </w:r>
      <w:r>
        <w:t xml:space="preserve">in this setting must be adaptable, utilizing every tool at their disposal to ensure the safety of mother and child. Their role extends beyond delivery; they provide postnatal care, including breastfeeding support and immunization education, which are critical for infant survival in high-density urban areas where infectious diseases can spread rapidly.</w:t>
      </w:r>
    </w:p>
    <w:bookmarkEnd w:id="22"/>
    <w:bookmarkStart w:id="23" w:name="advocacy-and-community-empowerment"/>
    <w:p>
      <w:pPr>
        <w:pStyle w:val="Heading2"/>
      </w:pPr>
      <w:r>
        <w:t xml:space="preserve">Advocacy and Community Empowerment</w:t>
      </w:r>
    </w:p>
    <w:p>
      <w:pPr>
        <w:pStyle w:val="FirstParagraph"/>
      </w:pPr>
      <w:r>
        <w:t xml:space="preserve">Beyond the immediate act of childbirth,</w:t>
      </w:r>
      <w:r>
        <w:t xml:space="preserve"> </w:t>
      </w:r>
      <w:r>
        <w:rPr>
          <w:bCs/>
          <w:b/>
        </w:rPr>
        <w:t xml:space="preserve">Midwives</w:t>
      </w:r>
      <w:r>
        <w:t xml:space="preserve"> </w:t>
      </w:r>
      <w:r>
        <w:t xml:space="preserve">in</w:t>
      </w:r>
      <w:r>
        <w:t xml:space="preserve"> </w:t>
      </w:r>
      <w:r>
        <w:rPr>
          <w:bCs/>
          <w:b/>
        </w:rPr>
        <w:t xml:space="preserve">Nigeria Lagos</w:t>
      </w:r>
      <w:r>
        <w:t xml:space="preserve"> </w:t>
      </w:r>
      <w:r>
        <w:t xml:space="preserve">serve as powerful advocates for women’s health rights. They educate communities about family planning, reproductive health, and the importance of antenatal care. In a city where misinformation can spread quickly through social media and word-of-mouth, the voice of a trusted midwife is essential. They empower women to take charge of their own bodies and make informed decisions about their healthcare.</w:t>
      </w:r>
    </w:p>
    <w:p>
      <w:pPr>
        <w:pStyle w:val="BodyText"/>
      </w:pPr>
      <w:r>
        <w:t xml:space="preserve">Furthermore, midwives often engage in outreach programs in underserved communities within Lagos. By bringing care directly to women who might otherwise remain invisible to the healthcare system, they help reduce disparities in maternal health outcomes. This proactive approach aligns with global health goals and local government initiatives aimed at creating a healthier Lagos state.</w:t>
      </w:r>
    </w:p>
    <w:bookmarkEnd w:id="23"/>
    <w:bookmarkStart w:id="24" w:name="conclusion-a-pillar-of-public-health"/>
    <w:p>
      <w:pPr>
        <w:pStyle w:val="Heading2"/>
      </w:pPr>
      <w:r>
        <w:t xml:space="preserve">Conclusion: A Pillar of Public Health</w:t>
      </w:r>
    </w:p>
    <w:p>
      <w:pPr>
        <w:pStyle w:val="FirstParagraph"/>
      </w:pPr>
      <w:r>
        <w:t xml:space="preserve">In conclusion, the</w:t>
      </w:r>
      <w:r>
        <w:t xml:space="preserve"> </w:t>
      </w:r>
      <w:r>
        <w:rPr>
          <w:bCs/>
          <w:b/>
        </w:rPr>
        <w:t xml:space="preserve">Midwife</w:t>
      </w:r>
      <w:r>
        <w:t xml:space="preserve"> </w:t>
      </w:r>
      <w:r>
        <w:t xml:space="preserve">is an indispensable asset to the healthcare ecosystem in</w:t>
      </w:r>
      <w:r>
        <w:t xml:space="preserve"> </w:t>
      </w:r>
      <w:r>
        <w:rPr>
          <w:bCs/>
          <w:b/>
        </w:rPr>
        <w:t xml:space="preserve">Nigeria Lagos</w:t>
      </w:r>
      <w:r>
        <w:t xml:space="preserve">. They operate at the intersection of medical expertise, cultural sensitivity, and social advocacy. Despite facing challenges such as overcrowding and resource limitations, they remain steadfast in their commitment to saving lives and improving maternal health outcomes. As Lagos continues to grow and evolve, investing in the training, support, and recognition of midwives is not just a healthcare imperative but a moral necessity.</w:t>
      </w:r>
    </w:p>
    <w:p>
      <w:pPr>
        <w:pStyle w:val="BodyText"/>
      </w:pPr>
      <w:r>
        <w:t xml:space="preserve">This</w:t>
      </w:r>
      <w:r>
        <w:t xml:space="preserve"> </w:t>
      </w:r>
      <w:r>
        <w:rPr>
          <w:bCs/>
          <w:b/>
        </w:rPr>
        <w:t xml:space="preserve">Essay</w:t>
      </w:r>
      <w:r>
        <w:t xml:space="preserve"> </w:t>
      </w:r>
      <w:r>
        <w:t xml:space="preserve">has highlighted that the story of health in</w:t>
      </w:r>
      <w:r>
        <w:t xml:space="preserve"> </w:t>
      </w:r>
      <w:r>
        <w:rPr>
          <w:bCs/>
          <w:b/>
        </w:rPr>
        <w:t xml:space="preserve">Nigeria Lagos</w:t>
      </w:r>
      <w:r>
        <w:t xml:space="preserve"> </w:t>
      </w:r>
      <w:r>
        <w:t xml:space="preserve">is deeply intertwined with the work of its midwives. They are the guardians of new life, the educators of families, and the defenders of women’s well-being. To honor their contribution is to acknowledge that a healthy society begins with safe, dignified, and supported childbirth. The future maternal health landscape of Lagos depends on empowering these professionals to continue their vital 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Nigeria Lagos</dc:title>
  <dc:creator/>
  <dc:language>en</dc:language>
  <cp:keywords/>
  <dcterms:created xsi:type="dcterms:W3CDTF">2026-07-29T18:21:19Z</dcterms:created>
  <dcterms:modified xsi:type="dcterms:W3CDTF">2026-07-29T18:21:19Z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