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Healthcare</w:t>
      </w:r>
    </w:p>
    <w:bookmarkStart w:id="26" w:name="X4b28a5f045575ff3427b678df737e009fae5f66"/>
    <w:p>
      <w:pPr>
        <w:pStyle w:val="Heading1"/>
      </w:pPr>
      <w:r>
        <w:t xml:space="preserve">The Evolving Role of the Midwife in South Korea, Seoul: Bridging Tradition and Modern Healthcare</w:t>
      </w:r>
    </w:p>
    <w:p>
      <w:pPr>
        <w:pStyle w:val="FirstParagraph"/>
      </w:pPr>
      <w:r>
        <w:t xml:space="preserve">The landscape of healthcare in</w:t>
      </w:r>
      <w:r>
        <w:t xml:space="preserve"> </w:t>
      </w:r>
      <w:r>
        <w:rPr>
          <w:bCs/>
          <w:b/>
        </w:rPr>
        <w:t xml:space="preserve">South Korea, Seoul</w:t>
      </w:r>
      <w:r>
        <w:t xml:space="preserve">, is characterized by a unique convergence of rapid technological advancement, deep-rooted cultural traditions regarding family and lineage, and a demographic crisis that has become the defining challenge of the 21st century. Within this complex ecosystem, the profession of the midwife stands as both a historical pillar and a modern necessity. While obstetricians have historically dominated childbirth services in</w:t>
      </w:r>
      <w:r>
        <w:t xml:space="preserve"> </w:t>
      </w:r>
      <w:r>
        <w:rPr>
          <w:bCs/>
          <w:b/>
        </w:rPr>
        <w:t xml:space="preserve">South Korea</w:t>
      </w:r>
      <w:r>
        <w:t xml:space="preserve">, particularly in its capital city of</w:t>
      </w:r>
      <w:r>
        <w:t xml:space="preserve"> </w:t>
      </w:r>
      <w:r>
        <w:rPr>
          <w:bCs/>
          <w:b/>
        </w:rPr>
        <w:t xml:space="preserve">Seoul</w:t>
      </w:r>
      <w:r>
        <w:t xml:space="preserve">, there is a growing recognition of the critical importance of integrating certified midwives into the mainstream healthcare system. This essay explores the historical context, current challenges, and future potential of the midwife within</w:t>
      </w:r>
      <w:r>
        <w:t xml:space="preserve"> </w:t>
      </w:r>
      <w:r>
        <w:rPr>
          <w:bCs/>
          <w:b/>
        </w:rPr>
        <w:t xml:space="preserve">Seoul</w:t>
      </w:r>
      <w:r>
        <w:t xml:space="preserve">, arguing that their role is indispensable for addressing low birth rates and improving maternal well-being.</w:t>
      </w:r>
    </w:p>
    <w:bookmarkStart w:id="20" w:name="Xb5dd1544e7075329c85fa4ac9a6e47f1bb97a42"/>
    <w:p>
      <w:pPr>
        <w:pStyle w:val="Heading2"/>
      </w:pPr>
      <w:r>
        <w:t xml:space="preserve">Historical Context: The Marginalization of Midwifery</w:t>
      </w:r>
    </w:p>
    <w:p>
      <w:pPr>
        <w:pStyle w:val="FirstParagraph"/>
      </w:pPr>
      <w:r>
        <w:t xml:space="preserve">To understand the current state of midwifery in</w:t>
      </w:r>
      <w:r>
        <w:t xml:space="preserve"> </w:t>
      </w:r>
      <w:r>
        <w:rPr>
          <w:bCs/>
          <w:b/>
        </w:rPr>
        <w:t xml:space="preserve">South Korea</w:t>
      </w:r>
      <w:r>
        <w:t xml:space="preserve">, one must look at its historical trajectory. Traditionally, childbirth in Korea was managed by female elders or local community healers. However, with the modernization of medicine in the 20th century and the subsequent medicalization of birth, obstetrics became a male-dominated field under the influence of Western medical models. In</w:t>
      </w:r>
      <w:r>
        <w:t xml:space="preserve"> </w:t>
      </w:r>
      <w:r>
        <w:rPr>
          <w:bCs/>
          <w:b/>
        </w:rPr>
        <w:t xml:space="preserve">Seoul</w:t>
      </w:r>
      <w:r>
        <w:t xml:space="preserve">, as urbanization accelerated during the economic miracles of the late 20th century, hospitals replaced home births entirely. Consequently, midwives were largely pushed out of hospital settings and relegated to private clinics or community centers, often operating with limited legal scope compared to their counterparts in Europe or North America.</w:t>
      </w:r>
    </w:p>
    <w:p>
      <w:pPr>
        <w:pStyle w:val="BodyText"/>
      </w:pPr>
      <w:r>
        <w:t xml:space="preserve">This historical marginalization has created a cultural perception in</w:t>
      </w:r>
      <w:r>
        <w:t xml:space="preserve"> </w:t>
      </w:r>
      <w:r>
        <w:rPr>
          <w:bCs/>
          <w:b/>
        </w:rPr>
        <w:t xml:space="preserve">Seoul</w:t>
      </w:r>
      <w:r>
        <w:t xml:space="preserve"> </w:t>
      </w:r>
      <w:r>
        <w:t xml:space="preserve">where childbirth is viewed primarily through a medical lens—focusing on safety through intervention and technology—rather than a physiological and holistic process. For decades, the standard of care for expectant mothers in the capital was synonymous with obstetrician-led hospital deliveries, leaving little room for the natural birthing philosophies often championed by midwives.</w:t>
      </w:r>
    </w:p>
    <w:bookmarkEnd w:id="20"/>
    <w:bookmarkStart w:id="21" w:name="X1279c870ba8d68fc2abc192def286650f422d56"/>
    <w:p>
      <w:pPr>
        <w:pStyle w:val="Heading2"/>
      </w:pPr>
      <w:r>
        <w:t xml:space="preserve">The Demographic Crisis: A Catalyst for Change</w:t>
      </w:r>
    </w:p>
    <w:p>
      <w:pPr>
        <w:pStyle w:val="FirstParagraph"/>
      </w:pPr>
      <w:r>
        <w:t xml:space="preserve">In recent years,</w:t>
      </w:r>
      <w:r>
        <w:t xml:space="preserve"> </w:t>
      </w:r>
      <w:r>
        <w:rPr>
          <w:bCs/>
          <w:b/>
        </w:rPr>
        <w:t xml:space="preserve">South Korea</w:t>
      </w:r>
      <w:r>
        <w:t xml:space="preserve">, and specifically</w:t>
      </w:r>
      <w:r>
        <w:t xml:space="preserve"> </w:t>
      </w:r>
      <w:r>
        <w:rPr>
          <w:bCs/>
          <w:b/>
        </w:rPr>
        <w:t xml:space="preserve">Seoul</w:t>
      </w:r>
      <w:r>
        <w:t xml:space="preserve">, has faced the lowest fertility rate in the world. This demographic crisis has forced a reevaluation of healthcare policies. The government recognizes that high medical costs, long waiting times for obstetricians, and an impersonal hospital environment contribute to couples delaying or avoiding childbirth altogether. In this context, the midwife emerges not just as an alternative care provider, but as a strategic solution to enhance maternal comfort and accessibility.</w:t>
      </w:r>
    </w:p>
    <w:p>
      <w:pPr>
        <w:pStyle w:val="BodyText"/>
      </w:pPr>
      <w:r>
        <w:t xml:space="preserve">In</w:t>
      </w:r>
      <w:r>
        <w:t xml:space="preserve"> </w:t>
      </w:r>
      <w:r>
        <w:rPr>
          <w:bCs/>
          <w:b/>
        </w:rPr>
        <w:t xml:space="preserve">Seoul</w:t>
      </w:r>
      <w:r>
        <w:t xml:space="preserve">, where the cost of living is exorbitant and work culture is notoriously demanding, parents seek healthcare models that are efficient yet compassionate. Midwives offer a model of care that emphasizes continuity, education, and emotional support. By shifting some responsibility for low-risk pregnancies to midwives in</w:t>
      </w:r>
      <w:r>
        <w:t xml:space="preserve"> </w:t>
      </w:r>
      <w:r>
        <w:rPr>
          <w:bCs/>
          <w:b/>
        </w:rPr>
        <w:t xml:space="preserve">South Korea</w:t>
      </w:r>
      <w:r>
        <w:t xml:space="preserve">, the healthcare system can reduce the burden on overcrowded obstetric departments in major</w:t>
      </w:r>
      <w:r>
        <w:t xml:space="preserve"> </w:t>
      </w:r>
      <w:r>
        <w:rPr>
          <w:bCs/>
          <w:b/>
        </w:rPr>
        <w:t xml:space="preserve">Seoul</w:t>
      </w:r>
      <w:r>
        <w:t xml:space="preserve"> </w:t>
      </w:r>
      <w:r>
        <w:t xml:space="preserve">hospitals while providing mothers with a more personalized experience.</w:t>
      </w:r>
    </w:p>
    <w:bookmarkEnd w:id="21"/>
    <w:bookmarkStart w:id="22" w:name="Xe84294b12c707d232b5d2b0afe9801928f8c665"/>
    <w:p>
      <w:pPr>
        <w:pStyle w:val="Heading2"/>
      </w:pPr>
      <w:r>
        <w:t xml:space="preserve">The Scope of Practice: Progress and Limitations</w:t>
      </w:r>
    </w:p>
    <w:p>
      <w:pPr>
        <w:pStyle w:val="FirstParagraph"/>
      </w:pPr>
      <w:r>
        <w:t xml:space="preserve">The legal scope of practice for midwives in</w:t>
      </w:r>
      <w:r>
        <w:t xml:space="preserve"> </w:t>
      </w:r>
      <w:r>
        <w:rPr>
          <w:bCs/>
          <w:b/>
        </w:rPr>
        <w:t xml:space="preserve">South Korea</w:t>
      </w:r>
      <w:r>
        <w:t xml:space="preserve"> </w:t>
      </w:r>
      <w:r>
        <w:t xml:space="preserve">has expanded, yet significant hurdles remain. Currently, certified midwives in the country are authorized to provide prenatal care, assist in normal deliveries, and offer postpartum care. They can practice independently or within hospital settings. However, they generally cannot perform cesarean sections or manage high-risk pregnancies that require complex medical interventions reserved for obstetricians.</w:t>
      </w:r>
    </w:p>
    <w:p>
      <w:pPr>
        <w:pStyle w:val="BodyText"/>
      </w:pPr>
      <w:r>
        <w:t xml:space="preserve">In</w:t>
      </w:r>
      <w:r>
        <w:t xml:space="preserve"> </w:t>
      </w:r>
      <w:r>
        <w:rPr>
          <w:bCs/>
          <w:b/>
        </w:rPr>
        <w:t xml:space="preserve">Seoul</w:t>
      </w:r>
      <w:r>
        <w:t xml:space="preserve">, this division of labor is slowly becoming more fluid. There is a growing number of "midwife-led birth centers" and integrated clinics in districts like Gangnam and Seocho, where midwives play a central role. These facilities aim to replicate the supportive environment found in countries with robust midwifery traditions, offering private rooms, partner involvement during labor, and lactation support that is often time-constrained in busy</w:t>
      </w:r>
      <w:r>
        <w:t xml:space="preserve"> </w:t>
      </w:r>
      <w:r>
        <w:rPr>
          <w:bCs/>
          <w:b/>
        </w:rPr>
        <w:t xml:space="preserve">Seoul</w:t>
      </w:r>
      <w:r>
        <w:t xml:space="preserve"> </w:t>
      </w:r>
      <w:r>
        <w:t xml:space="preserve">hospitals.</w:t>
      </w:r>
    </w:p>
    <w:bookmarkEnd w:id="22"/>
    <w:bookmarkStart w:id="23" w:name="X163c1cbc69ca1b2d1bb5ee6d62fb9415ef447a1"/>
    <w:p>
      <w:pPr>
        <w:pStyle w:val="Heading2"/>
      </w:pPr>
      <w:r>
        <w:t xml:space="preserve">Cultural Shifts and Consumer Demand in Seoul</w:t>
      </w:r>
    </w:p>
    <w:p>
      <w:pPr>
        <w:pStyle w:val="FirstParagraph"/>
      </w:pPr>
      <w:r>
        <w:t xml:space="preserve">A significant driver for the acceptance of midwifery in</w:t>
      </w:r>
      <w:r>
        <w:t xml:space="preserve"> </w:t>
      </w:r>
      <w:r>
        <w:rPr>
          <w:bCs/>
          <w:b/>
        </w:rPr>
        <w:t xml:space="preserve">South Korea</w:t>
      </w:r>
      <w:r>
        <w:t xml:space="preserve">'s capital is changing consumer demand. Modern mothers in</w:t>
      </w:r>
      <w:r>
        <w:t xml:space="preserve"> </w:t>
      </w:r>
      <w:r>
        <w:rPr>
          <w:bCs/>
          <w:b/>
        </w:rPr>
        <w:t xml:space="preserve">Seoul</w:t>
      </w:r>
      <w:r>
        <w:t xml:space="preserve">, often highly educated and globally connected, are increasingly aware of international best practices in maternal care. They are seeking less invasive procedures, such as reduced use of episiotomies and induced labor, which midwives typically advocate for through natural birth methods.</w:t>
      </w:r>
    </w:p>
    <w:p>
      <w:pPr>
        <w:pStyle w:val="BodyText"/>
      </w:pPr>
      <w:r>
        <w:t xml:space="preserve">Furthermore, the stigma surrounding childbirth pain is being challenged by a new generation in</w:t>
      </w:r>
      <w:r>
        <w:t xml:space="preserve"> </w:t>
      </w:r>
      <w:r>
        <w:rPr>
          <w:bCs/>
          <w:b/>
        </w:rPr>
        <w:t xml:space="preserve">South Korea</w:t>
      </w:r>
      <w:r>
        <w:t xml:space="preserve"> </w:t>
      </w:r>
      <w:r>
        <w:t xml:space="preserve">who view childbirth as a natural life event rather than solely a medical condition. Midwives are well-positioned to support this cultural shift by providing pain management techniques such as breathing exercises, water births (where legally permitted and logistically feasible), and continuous emotional support during labor, which is often lacking in the fast-paced hospital environment of</w:t>
      </w:r>
      <w:r>
        <w:t xml:space="preserve"> </w:t>
      </w:r>
      <w:r>
        <w:rPr>
          <w:bCs/>
          <w:b/>
        </w:rPr>
        <w:t xml:space="preserve">Seoul</w:t>
      </w:r>
      <w:r>
        <w:t xml:space="preserve">.</w:t>
      </w:r>
    </w:p>
    <w:bookmarkEnd w:id="23"/>
    <w:bookmarkStart w:id="24" w:name="X24918dd2504b49c966a8d3295ed3f2f6517c791"/>
    <w:p>
      <w:pPr>
        <w:pStyle w:val="Heading2"/>
      </w:pPr>
      <w:r>
        <w:t xml:space="preserve">Challenges Ahead: Integration and Public Trust</w:t>
      </w:r>
    </w:p>
    <w:p>
      <w:pPr>
        <w:pStyle w:val="FirstParagraph"/>
      </w:pPr>
      <w:r>
        <w:t xml:space="preserve">Despite these positive trends, challenges persist. There is still a degree of skepticism from parts of the medical community regarding the safety outcomes managed solely by midwives. Additionally, insurance coverage in</w:t>
      </w:r>
      <w:r>
        <w:t xml:space="preserve"> </w:t>
      </w:r>
      <w:r>
        <w:rPr>
          <w:bCs/>
          <w:b/>
        </w:rPr>
        <w:t xml:space="preserve">South Korea</w:t>
      </w:r>
      <w:r>
        <w:t xml:space="preserve">, while comprehensive, sometimes places barriers on midwife-led services compared to physician-led services. In</w:t>
      </w:r>
      <w:r>
        <w:t xml:space="preserve"> </w:t>
      </w:r>
      <w:r>
        <w:rPr>
          <w:bCs/>
          <w:b/>
        </w:rPr>
        <w:t xml:space="preserve">Seoul</w:t>
      </w:r>
      <w:r>
        <w:t xml:space="preserve">, where hospital branding and reputation are paramount, convincing families to choose midwife-managed care over prestigious university hospitals requires continued education and advocacy.</w:t>
      </w:r>
    </w:p>
    <w:p>
      <w:pPr>
        <w:pStyle w:val="BodyText"/>
      </w:pPr>
      <w:r>
        <w:t xml:space="preserve">Educational initiatives are crucial. Medical schools in</w:t>
      </w:r>
      <w:r>
        <w:t xml:space="preserve"> </w:t>
      </w:r>
      <w:r>
        <w:rPr>
          <w:bCs/>
          <w:b/>
        </w:rPr>
        <w:t xml:space="preserve">South Korea</w:t>
      </w:r>
      <w:r>
        <w:t xml:space="preserve"> </w:t>
      </w:r>
      <w:r>
        <w:t xml:space="preserve">must foster better collaboration between obstetricians and midwives to ensure that the system is team-based rather than hierarchical. This integration will help normalize the role of the midwife, ensuring that they are respected as essential healthcare professionals in</w:t>
      </w:r>
      <w:r>
        <w:t xml:space="preserve"> </w:t>
      </w:r>
      <w:r>
        <w:rPr>
          <w:bCs/>
          <w:b/>
        </w:rPr>
        <w:t xml:space="preserve">Seoul</w:t>
      </w:r>
      <w:r>
        <w:t xml:space="preserve">'s complex urban health network.</w:t>
      </w:r>
    </w:p>
    <w:bookmarkEnd w:id="24"/>
    <w:bookmarkStart w:id="25" w:name="conclusion-the-future-of-maternal-care"/>
    <w:p>
      <w:pPr>
        <w:pStyle w:val="Heading2"/>
      </w:pPr>
      <w:r>
        <w:t xml:space="preserve">Conclusion: The Future of Maternal Care</w:t>
      </w:r>
    </w:p>
    <w:p>
      <w:pPr>
        <w:pStyle w:val="FirstParagraph"/>
      </w:pPr>
      <w:r>
        <w:t xml:space="preserve">The role of the midwife in</w:t>
      </w:r>
      <w:r>
        <w:t xml:space="preserve"> </w:t>
      </w:r>
      <w:r>
        <w:rPr>
          <w:bCs/>
          <w:b/>
        </w:rPr>
        <w:t xml:space="preserve">South Korea</w:t>
      </w:r>
      <w:r>
        <w:t xml:space="preserve">, and specifically within the dynamic metropolis of</w:t>
      </w:r>
      <w:r>
        <w:t xml:space="preserve"> </w:t>
      </w:r>
      <w:r>
        <w:rPr>
          <w:bCs/>
          <w:b/>
        </w:rPr>
        <w:t xml:space="preserve">Seoul</w:t>
      </w:r>
      <w:r>
        <w:t xml:space="preserve">, is undergoing a profound transformation. No longer confined to the margins, midwives are stepping into a vital space created by demographic urgency and cultural evolution. They offer a holistic approach to childbirth that complements high-tech obstetrics, addressing not just the physical safety of mother and child but also their emotional and psychological well-being.</w:t>
      </w:r>
    </w:p>
    <w:p>
      <w:pPr>
        <w:pStyle w:val="BodyText"/>
      </w:pPr>
      <w:r>
        <w:t xml:space="preserve">As</w:t>
      </w:r>
      <w:r>
        <w:t xml:space="preserve"> </w:t>
      </w:r>
      <w:r>
        <w:rPr>
          <w:bCs/>
          <w:b/>
        </w:rPr>
        <w:t xml:space="preserve">South Korea</w:t>
      </w:r>
      <w:r>
        <w:t xml:space="preserve"> </w:t>
      </w:r>
      <w:r>
        <w:t xml:space="preserve">continues to grapple with its shrinking population, embracing the full potential of midwifery is a strategic imperative. For families in</w:t>
      </w:r>
      <w:r>
        <w:t xml:space="preserve"> </w:t>
      </w:r>
      <w:r>
        <w:rPr>
          <w:bCs/>
          <w:b/>
        </w:rPr>
        <w:t xml:space="preserve">Seoul</w:t>
      </w:r>
      <w:r>
        <w:t xml:space="preserve">, this means more choices, more comfort, and a healthcare system that values human connection alongside medical precision. The future of maternal care in the capital relies on recognizing that while obstetricians are essential for high-risk cases, the midwife is indispensable for empowering women through one of life’s most significant transitions.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South Korea, Seoul: Bridging Tradition and Modern Healthcare</dc:title>
  <dc:creator/>
  <dc:language>en</dc:language>
  <cp:keywords/>
  <dcterms:created xsi:type="dcterms:W3CDTF">2026-07-29T15:15:33Z</dcterms:created>
  <dcterms:modified xsi:type="dcterms:W3CDTF">2026-07-29T15:15:33Z</dcterms:modified>
</cp:coreProperties>
</file>

<file path=docProps/custom.xml><?xml version="1.0" encoding="utf-8"?>
<Properties xmlns="http://schemas.openxmlformats.org/officeDocument/2006/custom-properties" xmlns:vt="http://schemas.openxmlformats.org/officeDocument/2006/docPropsVTypes"/>
</file>