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Spain</w:t>
      </w:r>
      <w:r>
        <w:t xml:space="preserve"> </w:t>
      </w:r>
      <w:r>
        <w:t xml:space="preserve">Madrid</w:t>
      </w:r>
    </w:p>
    <w:bookmarkStart w:id="26" w:name="X761bd86e293fe8d28196359c0ccf12e9767ba52"/>
    <w:p>
      <w:pPr>
        <w:pStyle w:val="Heading1"/>
      </w:pPr>
      <w:r>
        <w:t xml:space="preserve">The Vital Role of the Midwife in Spain Madrid</w:t>
      </w:r>
    </w:p>
    <w:p>
      <w:pPr>
        <w:pStyle w:val="FirstParagraph"/>
      </w:pPr>
      <w:r>
        <w:t xml:space="preserve">The journey into parenthood is one of the most profound and transformative experiences in human life. It is a moment defined by vulnerability, hope, and anticipation. Within this delicate framework, the professional who stands as a pillar of support is the midwife. While the concept of midwifery is universal in its core mission—to care for women during pregnancy, childbirth, and postpartum—the specific cultural and systemic nuances vary greatly depending on location. This essay explores the critical significance of the</w:t>
      </w:r>
      <w:r>
        <w:t xml:space="preserve"> </w:t>
      </w:r>
      <w:r>
        <w:rPr>
          <w:bCs/>
          <w:b/>
        </w:rPr>
        <w:t xml:space="preserve">Midwife</w:t>
      </w:r>
      <w:r>
        <w:t xml:space="preserve">, particularly within the unique context of</w:t>
      </w:r>
      <w:r>
        <w:t xml:space="preserve"> </w:t>
      </w:r>
      <w:r>
        <w:rPr>
          <w:bCs/>
          <w:b/>
        </w:rPr>
        <w:t xml:space="preserve">Spain Madrid</w:t>
      </w:r>
      <w:r>
        <w:t xml:space="preserve">. By examining the healthcare structure in this vibrant capital city, we can understand how these professionals bridge medical expertise with compassionate, human-centered care.</w:t>
      </w:r>
    </w:p>
    <w:bookmarkStart w:id="20" w:name="X08a0606e8ffb49bcb5e7c398a813f9ccd29e5e4"/>
    <w:p>
      <w:pPr>
        <w:pStyle w:val="Heading2"/>
      </w:pPr>
      <w:r>
        <w:t xml:space="preserve">The Context of Healthcare in Spain Madrid</w:t>
      </w:r>
    </w:p>
    <w:p>
      <w:pPr>
        <w:pStyle w:val="FirstParagraph"/>
      </w:pPr>
      <w:r>
        <w:t xml:space="preserve">To appreciate the role of the midwife, one must first understand the environment in which she operates. The healthcare system in Spain is renowned globally for its efficiency and universality. In</w:t>
      </w:r>
      <w:r>
        <w:t xml:space="preserve"> </w:t>
      </w:r>
      <w:r>
        <w:rPr>
          <w:bCs/>
          <w:b/>
        </w:rPr>
        <w:t xml:space="preserve">Spain Madrid</w:t>
      </w:r>
      <w:r>
        <w:t xml:space="preserve">, this system is characterized by a robust public network that ensures access to care regardless of socioeconomic status. However, like many major metropolitan areas, Madrid faces specific challenges related to population density, diverse demographics, and high demand for services.</w:t>
      </w:r>
    </w:p>
    <w:p>
      <w:pPr>
        <w:pStyle w:val="BodyText"/>
      </w:pPr>
      <w:r>
        <w:t xml:space="preserve">In this urban landscape, the maternity wards of major hospitals such as La Paz University Hospital or Gregorio Marañón are hubs of activity. It is here that the midwife’s role becomes indispensable. The public system in Spain emphasizes preventive care and continuity, moving away from a purely medicalized model of birth toward one that respects physiological processes. This shift has elevated the status of the midwife from an auxiliary nurse to a primary autonomous healthcare provider for low-risk pregnancies.</w:t>
      </w:r>
    </w:p>
    <w:bookmarkEnd w:id="20"/>
    <w:bookmarkStart w:id="21" w:name="the-midwife-as-autonomous-professional"/>
    <w:p>
      <w:pPr>
        <w:pStyle w:val="Heading2"/>
      </w:pPr>
      <w:r>
        <w:t xml:space="preserve">The Midwife as Autonomous Professional</w:t>
      </w:r>
    </w:p>
    <w:p>
      <w:pPr>
        <w:pStyle w:val="FirstParagraph"/>
      </w:pPr>
      <w:r>
        <w:t xml:space="preserve">In many traditional medical models, obstetricians hold absolute authority over birth. However, in contemporary practice within</w:t>
      </w:r>
      <w:r>
        <w:t xml:space="preserve"> </w:t>
      </w:r>
      <w:r>
        <w:rPr>
          <w:bCs/>
          <w:b/>
        </w:rPr>
        <w:t xml:space="preserve">Spain Madrid</w:t>
      </w:r>
      <w:r>
        <w:t xml:space="preserve">, the dynamic is more collaborative. The midwife is recognized as an independent professional with her own scope of practice. She conducts antenatal visits, monitors fetal development during labor without invasive intervention unless necessary, and manages the immediate postpartum period. This autonomy allows for a more personalized approach to patient care.</w:t>
      </w:r>
    </w:p>
    <w:p>
      <w:pPr>
        <w:pStyle w:val="BodyText"/>
      </w:pPr>
      <w:r>
        <w:t xml:space="preserve">The training of a midwife in Spain is rigorous. It requires specific university-level education that combines scientific knowledge with deep ethical and psychological understanding. In Madrid, where academic institutions like Complutense University play a key role in education, the emphasis is placed on evidence-based practice. This ensures that when a woman chooses to give birth in Madrid, she is supported by professionals who are up-to-date with the latest global standards of obstetrics and gynecology.</w:t>
      </w:r>
    </w:p>
    <w:bookmarkEnd w:id="21"/>
    <w:bookmarkStart w:id="22" w:name="bridging-tradition-and-modernity"/>
    <w:p>
      <w:pPr>
        <w:pStyle w:val="Heading2"/>
      </w:pPr>
      <w:r>
        <w:t xml:space="preserve">Bridging Tradition and Modernity</w:t>
      </w:r>
    </w:p>
    <w:p>
      <w:pPr>
        <w:pStyle w:val="FirstParagraph"/>
      </w:pPr>
      <w:r>
        <w:rPr>
          <w:bCs/>
          <w:b/>
        </w:rPr>
        <w:t xml:space="preserve">Spain Madrid</w:t>
      </w:r>
      <w:r>
        <w:t xml:space="preserve"> </w:t>
      </w:r>
      <w:r>
        <w:t xml:space="preserve">is a city that seamlessly blends deep-rooted traditions with rapid modernization. This cultural duality is reflected in the approach to childbirth. There remains a strong familial component to birth in Spanish culture, where extended family often plays a significant role. The midwife acts as the liaison between medical protocols and these cultural expectations.</w:t>
      </w:r>
    </w:p>
    <w:p>
      <w:pPr>
        <w:pStyle w:val="BodyText"/>
      </w:pPr>
      <w:r>
        <w:t xml:space="preserve">For instance, skin-to-skin contact immediately after birth, early initiation of breastfeeding, and delayed cord clamping are practices encouraged by the World Health Organization (WHO) and actively promoted by midwives in Madrid’s clinics. The midwife ensures that while medical safety is maintained, the emotional and cultural needs of the family are respected. This balance is crucial in a diverse city like Madrid, where women may come from various cultural backgrounds with differing expectations regarding birth rituals and pain management.</w:t>
      </w:r>
    </w:p>
    <w:bookmarkEnd w:id="22"/>
    <w:bookmarkStart w:id="23" w:name="the-challenge-of-urban-stress"/>
    <w:p>
      <w:pPr>
        <w:pStyle w:val="Heading2"/>
      </w:pPr>
      <w:r>
        <w:t xml:space="preserve">The Challenge of Urban Stress</w:t>
      </w:r>
    </w:p>
    <w:p>
      <w:pPr>
        <w:pStyle w:val="FirstParagraph"/>
      </w:pPr>
      <w:r>
        <w:t xml:space="preserve">Living in a major metropolitan area like Madrid presents unique stressors for expectant mothers. Commuting times, noise pollution, and the fast pace of urban life can contribute to anxiety before delivery. The role of the midwife extends beyond physical care; she provides essential emotional support and education. Prenatal classes offered in public health centers across Madrid’s districts (such as Chamberí, Salamanca, or Chamartín) are often led or co-led by midwives.</w:t>
      </w:r>
    </w:p>
    <w:p>
      <w:pPr>
        <w:pStyle w:val="BodyText"/>
      </w:pPr>
      <w:r>
        <w:t xml:space="preserve">These classes demystify the birthing process, teaching breathing techniques, relaxation methods, and infant care basics. By empowering women with knowledge midwives help reduce fear. In a city where many women work full-time while managing pregnancies, having a trusted midwife to guide them through the complexities of healthcare navigation is invaluable. She becomes a constant point of contact in a system that can otherwise feel bureaucratic and impersonal.</w:t>
      </w:r>
    </w:p>
    <w:bookmarkEnd w:id="23"/>
    <w:bookmarkStart w:id="24" w:name="postpartum-care-and-community-health"/>
    <w:p>
      <w:pPr>
        <w:pStyle w:val="Heading2"/>
      </w:pPr>
      <w:r>
        <w:t xml:space="preserve">Postpartum Care and Community Health</w:t>
      </w:r>
    </w:p>
    <w:p>
      <w:pPr>
        <w:pStyle w:val="FirstParagraph"/>
      </w:pPr>
      <w:r>
        <w:t xml:space="preserve">The responsibilities of the midwife do not end at birth. The postpartum period, often referred to as the "fourth trimester," is critical for both mother and child. In</w:t>
      </w:r>
      <w:r>
        <w:t xml:space="preserve"> </w:t>
      </w:r>
      <w:r>
        <w:rPr>
          <w:bCs/>
          <w:b/>
        </w:rPr>
        <w:t xml:space="preserve">Spain Madrid</w:t>
      </w:r>
      <w:r>
        <w:t xml:space="preserve">, midwives play a vital role in monitoring maternal mental health, particularly screening for postpartum depression, which is an increasingly recognized issue in urban populations. They provide guidance on breastfeeding challenges, nutritional advice, and recovery care.</w:t>
      </w:r>
    </w:p>
    <w:p>
      <w:pPr>
        <w:pStyle w:val="BodyText"/>
      </w:pPr>
      <w:r>
        <w:t xml:space="preserve">Furthermore, midwives act as community health advocates. They monitor vaccination schedules and general child development during home visits or clinic appointments. This continuity of care fosters trust between the family and the healthcare system. In a diverse city like Madrid, where language barriers may exist for immigrant families, midwives often serve as cultural mediators, ensuring that all women have equal access to quality maternity care.</w:t>
      </w:r>
    </w:p>
    <w:bookmarkEnd w:id="24"/>
    <w:bookmarkStart w:id="25" w:name="conclusion"/>
    <w:p>
      <w:pPr>
        <w:pStyle w:val="Heading2"/>
      </w:pPr>
      <w:r>
        <w:t xml:space="preserve">Conclusion</w:t>
      </w:r>
    </w:p>
    <w:p>
      <w:pPr>
        <w:pStyle w:val="FirstParagraph"/>
      </w:pPr>
      <w:r>
        <w:t xml:space="preserve">The profession of midwifery is not merely a job; it is a vocation that sits at the intersection of science and humanity. In the bustling metropolis of</w:t>
      </w:r>
      <w:r>
        <w:t xml:space="preserve"> </w:t>
      </w:r>
      <w:r>
        <w:rPr>
          <w:bCs/>
          <w:b/>
        </w:rPr>
        <w:t xml:space="preserve">Spain Madrid</w:t>
      </w:r>
      <w:r>
        <w:t xml:space="preserve">, midwives are essential architects of public health. They navigate the complexities of urban living, uphold high medical standards, and preserve the dignity and comfort of women during one of life’s most intimate moments. As society continues to evolve, recognizing and supporting the role of the midwife is crucial for maintaining a healthy, compassionate healthcare system. The future of maternity care in Madrid depends on valuing these professionals not just as clinical experts, but as vital human connectors in the fabric of community health.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Spain Madrid</dc:title>
  <dc:creator/>
  <dc:language>en</dc:language>
  <cp:keywords/>
  <dcterms:created xsi:type="dcterms:W3CDTF">2026-07-29T06:36:57Z</dcterms:created>
  <dcterms:modified xsi:type="dcterms:W3CDTF">2026-07-29T06:36:57Z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