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Toronto</w:t>
      </w:r>
    </w:p>
    <w:bookmarkStart w:id="26" w:name="X70333c466db748e5038d67f66294d56d4332e2f"/>
    <w:p>
      <w:pPr>
        <w:pStyle w:val="Heading1"/>
      </w:pPr>
      <w:r>
        <w:t xml:space="preserve">The Leadership and Legacy of the Military Officer within the Context of Canada Toronto</w:t>
      </w:r>
    </w:p>
    <w:p>
      <w:pPr>
        <w:pStyle w:val="FirstParagraph"/>
      </w:pPr>
      <w:r>
        <w:t xml:space="preserve">The concept of leadership is multifaceted, evolving constantly with societal changes, technological advancements, and geopolitical shifts. Nowhere is this evolution more palpable than in the realm of military service. Specifically, when examining the role of a</w:t>
      </w:r>
      <w:r>
        <w:t xml:space="preserve"> </w:t>
      </w:r>
      <w:r>
        <w:rPr>
          <w:bCs/>
          <w:b/>
        </w:rPr>
        <w:t xml:space="preserve">Military Officer</w:t>
      </w:r>
      <w:r>
        <w:t xml:space="preserve"> </w:t>
      </w:r>
      <w:r>
        <w:t xml:space="preserve">within the unique social and strategic landscape of</w:t>
      </w:r>
      <w:r>
        <w:t xml:space="preserve"> </w:t>
      </w:r>
      <w:r>
        <w:rPr>
          <w:bCs/>
          <w:b/>
        </w:rPr>
        <w:t xml:space="preserve">Canada Toronto</w:t>
      </w:r>
      <w:r>
        <w:t xml:space="preserve">, we uncover a narrative that blends traditional duty with modern civic responsibility. This essay explores the intricate duties, ethical obligations, and community integration required of these leaders in one of Canada’s most dynamic urban centers.</w:t>
      </w:r>
    </w:p>
    <w:bookmarkStart w:id="20" w:name="Xc2ea9762a9b8f19a83f1f7fc9e68f264f87dfb7"/>
    <w:p>
      <w:pPr>
        <w:pStyle w:val="Heading2"/>
      </w:pPr>
      <w:r>
        <w:t xml:space="preserve">The Definition and Duty of a Military Officer</w:t>
      </w:r>
    </w:p>
    <w:p>
      <w:pPr>
        <w:pStyle w:val="FirstParagraph"/>
      </w:pPr>
      <w:r>
        <w:t xml:space="preserve">To understand the significance of a</w:t>
      </w:r>
      <w:r>
        <w:t xml:space="preserve"> </w:t>
      </w:r>
      <w:r>
        <w:rPr>
          <w:bCs/>
          <w:b/>
        </w:rPr>
        <w:t xml:space="preserve">Military Officer</w:t>
      </w:r>
      <w:r>
        <w:t xml:space="preserve">, one must first look beyond the uniform. An officer is not merely a commander of troops but a moral compass for those under their charge. In the Canadian Armed Forces, this role is defined by core values: honor, duty, and integrity. These principles are universal across all military branches but take on specific local nuances when applied within</w:t>
      </w:r>
      <w:r>
        <w:t xml:space="preserve"> </w:t>
      </w:r>
      <w:r>
        <w:rPr>
          <w:bCs/>
          <w:b/>
        </w:rPr>
        <w:t xml:space="preserve">Canada Toronto</w:t>
      </w:r>
      <w:r>
        <w:t xml:space="preserve">. The officer serves as the bridge between strategic command and tactical execution, ensuring that orders are carried out with precision while maintaining the welfare of every individual soldier.</w:t>
      </w:r>
    </w:p>
    <w:p>
      <w:pPr>
        <w:pStyle w:val="BodyText"/>
      </w:pPr>
      <w:r>
        <w:t xml:space="preserve">The burden of this position is heavy. It requires a blend of intellectual acuity and emotional resilience. In an era where warfare is increasingly hybrid—combining cyber threats, information warfare, and traditional kinetic operations—the modern</w:t>
      </w:r>
      <w:r>
        <w:t xml:space="preserve"> </w:t>
      </w:r>
      <w:r>
        <w:rPr>
          <w:bCs/>
          <w:b/>
        </w:rPr>
        <w:t xml:space="preserve">Military Officer</w:t>
      </w:r>
      <w:r>
        <w:t xml:space="preserve"> </w:t>
      </w:r>
      <w:r>
        <w:t xml:space="preserve">must be adaptable. They are educators, diplomats, and strategists all at once. Their primary mission remains the protection of national sovereignty, but their secondary mission often involves the preservation of democratic values within their own ranks.</w:t>
      </w:r>
    </w:p>
    <w:bookmarkEnd w:id="20"/>
    <w:bookmarkStart w:id="21" w:name="the-unique-context-of-canada-toronto"/>
    <w:p>
      <w:pPr>
        <w:pStyle w:val="Heading2"/>
      </w:pPr>
      <w:r>
        <w:t xml:space="preserve">The Unique Context of Canada Toronto</w:t>
      </w:r>
    </w:p>
    <w:p>
      <w:pPr>
        <w:pStyle w:val="FirstParagraph"/>
      </w:pPr>
      <w:r>
        <w:rPr>
          <w:bCs/>
          <w:b/>
        </w:rPr>
        <w:t xml:space="preserve">Canada Toronto</w:t>
      </w:r>
      <w:r>
        <w:t xml:space="preserve"> </w:t>
      </w:r>
      <w:r>
        <w:t xml:space="preserve">presents a distinct environment for military service. As the largest city in Ontario and a global hub for finance, technology, and culture, it hosts significant military assets while being deeply integrated into civilian life. The presence of units such as the Canadian Army’s 3rd Battalion, Royal Canadian Regiment (3 RCR), stationed at Currie Barracks (now part of the larger Minto Communities redevelopment), underscores the deep roots of military infrastructure within</w:t>
      </w:r>
      <w:r>
        <w:t xml:space="preserve"> </w:t>
      </w:r>
      <w:r>
        <w:rPr>
          <w:bCs/>
          <w:b/>
        </w:rPr>
        <w:t xml:space="preserve">Canada Toronto</w:t>
      </w:r>
      <w:r>
        <w:t xml:space="preserve">.</w:t>
      </w:r>
    </w:p>
    <w:p>
      <w:pPr>
        <w:pStyle w:val="BodyText"/>
      </w:pPr>
      <w:r>
        <w:t xml:space="preserve">In this urban setting, a</w:t>
      </w:r>
      <w:r>
        <w:t xml:space="preserve"> </w:t>
      </w:r>
      <w:r>
        <w:rPr>
          <w:bCs/>
          <w:b/>
        </w:rPr>
        <w:t xml:space="preserve">Military Officer</w:t>
      </w:r>
      <w:r>
        <w:t xml:space="preserve"> </w:t>
      </w:r>
      <w:r>
        <w:t xml:space="preserve">cannot operate in a vacuum. They are surrounded by one of the most diverse populations on Earth. This diversity demands that officers possess high levels of cultural intelligence and inclusivity. The leadership style required in</w:t>
      </w:r>
      <w:r>
        <w:t xml:space="preserve"> </w:t>
      </w:r>
      <w:r>
        <w:rPr>
          <w:bCs/>
          <w:b/>
        </w:rPr>
        <w:t xml:space="preserve">Canada Toronto</w:t>
      </w:r>
      <w:r>
        <w:t xml:space="preserve"> </w:t>
      </w:r>
      <w:r>
        <w:t xml:space="preserve">is less about authoritarian command and more about collaborative leadership. Officers must navigate a society that values multiculturalism, environmental sustainability, and social justice, ensuring that the military’s image aligns with these civic expectations.</w:t>
      </w:r>
    </w:p>
    <w:bookmarkEnd w:id="21"/>
    <w:bookmarkStart w:id="22" w:name="bridging-the-civil-military-divide"/>
    <w:p>
      <w:pPr>
        <w:pStyle w:val="Heading2"/>
      </w:pPr>
      <w:r>
        <w:t xml:space="preserve">Bridging the Civil-Military Divide</w:t>
      </w:r>
    </w:p>
    <w:p>
      <w:pPr>
        <w:pStyle w:val="FirstParagraph"/>
      </w:pPr>
      <w:r>
        <w:t xml:space="preserve">One of the most critical challenges facing a</w:t>
      </w:r>
      <w:r>
        <w:t xml:space="preserve"> </w:t>
      </w:r>
      <w:r>
        <w:rPr>
          <w:bCs/>
          <w:b/>
        </w:rPr>
        <w:t xml:space="preserve">Military Officer</w:t>
      </w:r>
      <w:r>
        <w:t xml:space="preserve"> </w:t>
      </w:r>
      <w:r>
        <w:t xml:space="preserve">in an urban center like</w:t>
      </w:r>
      <w:r>
        <w:t xml:space="preserve"> </w:t>
      </w:r>
      <w:r>
        <w:rPr>
          <w:bCs/>
          <w:b/>
        </w:rPr>
        <w:t xml:space="preserve">Canada Toronto</w:t>
      </w:r>
      <w:r>
        <w:t xml:space="preserve"> </w:t>
      </w:r>
      <w:r>
        <w:t xml:space="preserve">is bridging the civil-military divide. Historically, there has been a gap between those who serve and those who are served. In major metropolitan areas, this gap can widen due to the sheer scale of civilian life overshadowing military presence. Therefore, officers play a pivotal role in community engagement.</w:t>
      </w:r>
    </w:p>
    <w:p>
      <w:pPr>
        <w:pStyle w:val="BodyText"/>
      </w:pPr>
      <w:r>
        <w:t xml:space="preserve">Through public relations efforts, open houses at bases like CFB Toronto (which has historically included facilities within the city limits), and partnerships with local schools, a</w:t>
      </w:r>
      <w:r>
        <w:t xml:space="preserve"> </w:t>
      </w:r>
      <w:r>
        <w:rPr>
          <w:bCs/>
          <w:b/>
        </w:rPr>
        <w:t xml:space="preserve">Military Officer</w:t>
      </w:r>
      <w:r>
        <w:t xml:space="preserve"> </w:t>
      </w:r>
      <w:r>
        <w:t xml:space="preserve">works to demystify the armed forces. They demonstrate that the military is not an isolated entity but an integral part of the</w:t>
      </w:r>
      <w:r>
        <w:t xml:space="preserve"> </w:t>
      </w:r>
      <w:r>
        <w:rPr>
          <w:bCs/>
          <w:b/>
        </w:rPr>
        <w:t xml:space="preserve">Canada Toronto</w:t>
      </w:r>
      <w:r>
        <w:t xml:space="preserve"> </w:t>
      </w:r>
      <w:r>
        <w:t xml:space="preserve">fabric. This engagement fosters trust and respect, which are essential for a healthy civil-military relationship. When citizens understand their military leaders as neighbors and community members, support for national defense initiatives strengthens.</w:t>
      </w:r>
    </w:p>
    <w:bookmarkEnd w:id="22"/>
    <w:bookmarkStart w:id="23" w:name="ethical-leadership-in-a-digital-age"/>
    <w:p>
      <w:pPr>
        <w:pStyle w:val="Heading2"/>
      </w:pPr>
      <w:r>
        <w:t xml:space="preserve">Ethical Leadership in a Digital Age</w:t>
      </w:r>
    </w:p>
    <w:p>
      <w:pPr>
        <w:pStyle w:val="FirstParagraph"/>
      </w:pPr>
      <w:r>
        <w:t xml:space="preserve">The digital age has brought unprecedented scrutiny to military leadership. For a</w:t>
      </w:r>
      <w:r>
        <w:t xml:space="preserve"> </w:t>
      </w:r>
      <w:r>
        <w:rPr>
          <w:bCs/>
          <w:b/>
        </w:rPr>
        <w:t xml:space="preserve">Military Officer</w:t>
      </w:r>
      <w:r>
        <w:t xml:space="preserve"> </w:t>
      </w:r>
      <w:r>
        <w:t xml:space="preserve">operating in</w:t>
      </w:r>
      <w:r>
        <w:t xml:space="preserve"> </w:t>
      </w:r>
      <w:r>
        <w:rPr>
          <w:bCs/>
          <w:b/>
        </w:rPr>
        <w:t xml:space="preserve">Canada Toronto</w:t>
      </w:r>
      <w:r>
        <w:t xml:space="preserve">, transparency is paramount. With social media allowing instantaneous communication, every action and decision is potentially visible to the public. This requires officers to uphold strict ethical standards not just in combat zones but in their daily interactions within the city.</w:t>
      </w:r>
    </w:p>
    <w:p>
      <w:pPr>
        <w:pStyle w:val="BodyText"/>
      </w:pPr>
      <w:r>
        <w:t xml:space="preserve">The pressure of instant visibility means that a</w:t>
      </w:r>
      <w:r>
        <w:t xml:space="preserve"> </w:t>
      </w:r>
      <w:r>
        <w:rPr>
          <w:bCs/>
          <w:b/>
        </w:rPr>
        <w:t xml:space="preserve">Military Officer</w:t>
      </w:r>
      <w:r>
        <w:t xml:space="preserve"> </w:t>
      </w:r>
      <w:r>
        <w:t xml:space="preserve">must be proactive rather than reactive in managing information. They must anticipate how decisions will be perceived by a diverse electorate and media landscape. This requires a deep understanding of ethics, law, and human rights. In</w:t>
      </w:r>
      <w:r>
        <w:t xml:space="preserve"> </w:t>
      </w:r>
      <w:r>
        <w:rPr>
          <w:bCs/>
          <w:b/>
        </w:rPr>
        <w:t xml:space="preserve">Canada Toronto</w:t>
      </w:r>
      <w:r>
        <w:t xml:space="preserve">, where legal frameworks are robust and public debate is vigorous, officers must ensure that their operations comply with both military law and Canadian charter values. This adherence to rule of law reinforces the democratic nature of the military institution.</w:t>
      </w:r>
    </w:p>
    <w:bookmarkEnd w:id="23"/>
    <w:bookmarkStart w:id="24" w:name="Xe0798e169966ca46e228e99aee98a8eb03fe67e"/>
    <w:p>
      <w:pPr>
        <w:pStyle w:val="Heading2"/>
      </w:pPr>
      <w:r>
        <w:t xml:space="preserve">The Future of Military Leadership in Urban Canada</w:t>
      </w:r>
    </w:p>
    <w:p>
      <w:pPr>
        <w:pStyle w:val="FirstParagraph"/>
      </w:pPr>
      <w:r>
        <w:t xml:space="preserve">Looking forward, the role of a</w:t>
      </w:r>
      <w:r>
        <w:t xml:space="preserve"> </w:t>
      </w:r>
      <w:r>
        <w:rPr>
          <w:bCs/>
          <w:b/>
        </w:rPr>
        <w:t xml:space="preserve">Military Officer</w:t>
      </w:r>
      <w:r>
        <w:t xml:space="preserve"> </w:t>
      </w:r>
      <w:r>
        <w:t xml:space="preserve">in</w:t>
      </w:r>
      <w:r>
        <w:t xml:space="preserve"> </w:t>
      </w:r>
      <w:r>
        <w:rPr>
          <w:bCs/>
          <w:b/>
        </w:rPr>
        <w:t xml:space="preserve">Canada Toronto</w:t>
      </w:r>
      <w:r>
        <w:t xml:space="preserve"> </w:t>
      </w:r>
      <w:r>
        <w:t xml:space="preserve">will continue to evolve. As climate change becomes a primary security threat, officers may find themselves leading disaster response efforts frequently. The integration of technology, such as AI and autonomous systems, will change how troops are managed. Furthermore, the mental health crisis within military communities demands that officers be more empathetic and psychologically aware leaders than ever before.</w:t>
      </w:r>
    </w:p>
    <w:p>
      <w:pPr>
        <w:pStyle w:val="BodyText"/>
      </w:pPr>
      <w:r>
        <w:t xml:space="preserve">In</w:t>
      </w:r>
      <w:r>
        <w:t xml:space="preserve"> </w:t>
      </w:r>
      <w:r>
        <w:rPr>
          <w:bCs/>
          <w:b/>
        </w:rPr>
        <w:t xml:space="preserve">Canada Toronto</w:t>
      </w:r>
      <w:r>
        <w:t xml:space="preserve">, these changes will be amplified by the city’s status as a testbed for smart city technologies and urban innovation. Military bases located in or near the city may become hubs for technological collaboration between government, academia, and private industry. Consequently, officers must be lifelong learners, continuously updating their skill sets to meet these emerging challenges.</w:t>
      </w:r>
    </w:p>
    <w:bookmarkEnd w:id="24"/>
    <w:bookmarkStart w:id="25" w:name="conclusion"/>
    <w:p>
      <w:pPr>
        <w:pStyle w:val="Heading2"/>
      </w:pPr>
      <w:r>
        <w:t xml:space="preserve">Conclusion</w:t>
      </w:r>
    </w:p>
    <w:p>
      <w:pPr>
        <w:pStyle w:val="FirstParagraph"/>
      </w:pPr>
      <w:r>
        <w:t xml:space="preserve">In conclusion, the figure of a</w:t>
      </w:r>
      <w:r>
        <w:t xml:space="preserve"> </w:t>
      </w:r>
      <w:r>
        <w:rPr>
          <w:bCs/>
          <w:b/>
        </w:rPr>
        <w:t xml:space="preserve">Military Officer</w:t>
      </w:r>
      <w:r>
        <w:t xml:space="preserve"> </w:t>
      </w:r>
      <w:r>
        <w:t xml:space="preserve">is one of profound responsibility and influence. In the context of</w:t>
      </w:r>
      <w:r>
        <w:t xml:space="preserve"> </w:t>
      </w:r>
      <w:r>
        <w:rPr>
          <w:bCs/>
          <w:b/>
        </w:rPr>
        <w:t xml:space="preserve">Canada Toronto</w:t>
      </w:r>
      <w:r>
        <w:t xml:space="preserve">, this role transcends traditional battlefield command to encompass community leadership, ethical stewardship, and civic engagement. The officer serves as a guardian not only of national borders but also of the democratic values that define Canadian society. As</w:t>
      </w:r>
      <w:r>
        <w:t xml:space="preserve"> </w:t>
      </w:r>
      <w:r>
        <w:rPr>
          <w:bCs/>
          <w:b/>
        </w:rPr>
        <w:t xml:space="preserve">Canada Toronto</w:t>
      </w:r>
      <w:r>
        <w:t xml:space="preserve"> </w:t>
      </w:r>
      <w:r>
        <w:t xml:space="preserve">continues to grow and change, its military officers must remain adaptable, inclusive, and steadfast in their duty. By fostering strong ties between the military and the civilian population, these leaders ensure that the armed forces remain a respected and vital pillar of</w:t>
      </w:r>
      <w:r>
        <w:t xml:space="preserve"> </w:t>
      </w:r>
      <w:r>
        <w:rPr>
          <w:bCs/>
          <w:b/>
        </w:rPr>
        <w:t xml:space="preserve">Canada Toronto</w:t>
      </w:r>
      <w:r>
        <w:t xml:space="preserve">, ready to serve both in times of peace and conflict.</w:t>
      </w:r>
    </w:p>
    <w:p>
      <w:pPr>
        <w:pStyle w:val="BodyText"/>
      </w:pPr>
      <w:r>
        <w:t xml:space="preserve">The legacy of any military institution is built on its officers. In a city as vibrant and complex as</w:t>
      </w:r>
      <w:r>
        <w:t xml:space="preserve"> </w:t>
      </w:r>
      <w:r>
        <w:rPr>
          <w:bCs/>
          <w:b/>
        </w:rPr>
        <w:t xml:space="preserve">Canada Toronto</w:t>
      </w:r>
      <w:r>
        <w:t xml:space="preserve">, those who hold the rank of officer bear the unique privilege and burden of representing Canada’s values on an urban stage. Their commitment to excellence, integrity, and service ensures that the spirit of duty remains alive and relevant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Canada Toronto</dc:title>
  <dc:creator/>
  <dc:language>en</dc:language>
  <cp:keywords/>
  <dcterms:created xsi:type="dcterms:W3CDTF">2026-07-29T20:26:48Z</dcterms:created>
  <dcterms:modified xsi:type="dcterms:W3CDTF">2026-07-29T20:26:48Z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