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Ethos</w:t>
      </w:r>
      <w:r>
        <w:t xml:space="preserve"> </w:t>
      </w:r>
      <w:r>
        <w:t xml:space="preserve">of</w:t>
      </w:r>
      <w:r>
        <w:t xml:space="preserve"> </w:t>
      </w:r>
      <w:r>
        <w:t xml:space="preserve">Command:</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Israel</w:t>
      </w:r>
      <w:r>
        <w:t xml:space="preserve"> </w:t>
      </w:r>
      <w:r>
        <w:t xml:space="preserve">Jerusalem</w:t>
      </w:r>
    </w:p>
    <w:bookmarkStart w:id="25" w:name="X57c9c4dd7abf446a203aaee571e4aa7a834ef0b"/>
    <w:p>
      <w:pPr>
        <w:pStyle w:val="Heading1"/>
      </w:pPr>
      <w:r>
        <w:t xml:space="preserve">The Ethos of Command: The Modern Military Officer in Israel Jerusalem</w:t>
      </w:r>
    </w:p>
    <w:p>
      <w:pPr>
        <w:pStyle w:val="FirstParagraph"/>
      </w:pPr>
      <w:r>
        <w:t xml:space="preserve">In the heart of the Middle East, where ancient stones bear witness to millennia of history and conflict, stands a nation that defines itself through resilience and vigilance. At the center of this geopolitical crucible lies</w:t>
      </w:r>
      <w:r>
        <w:t xml:space="preserve"> </w:t>
      </w:r>
      <w:r>
        <w:rPr>
          <w:bCs/>
          <w:b/>
        </w:rPr>
        <w:t xml:space="preserve">Israel Jerusalem</w:t>
      </w:r>
      <w:r>
        <w:t xml:space="preserve">, a city that is not merely a capital but a spiritual, political, and military focal point for millions. Within this unique landscape, the figure of the</w:t>
      </w:r>
      <w:r>
        <w:t xml:space="preserve"> </w:t>
      </w:r>
      <w:r>
        <w:rPr>
          <w:bCs/>
          <w:b/>
        </w:rPr>
        <w:t xml:space="preserve">Military Officer</w:t>
      </w:r>
      <w:r>
        <w:t xml:space="preserve"> </w:t>
      </w:r>
      <w:r>
        <w:t xml:space="preserve">assumes a significance that transcends traditional definitions of rank and duty. The modern military officer in Israel Jerusalem is not just a strategist or tactician; they are custodians of democracy, leaders in times of crisis, and symbols of national cohesion. To understand the role of the</w:t>
      </w:r>
      <w:r>
        <w:t xml:space="preserve"> </w:t>
      </w:r>
      <w:r>
        <w:rPr>
          <w:bCs/>
          <w:b/>
        </w:rPr>
        <w:t xml:space="preserve">Military Officer</w:t>
      </w:r>
      <w:r>
        <w:t xml:space="preserve"> </w:t>
      </w:r>
      <w:r>
        <w:t xml:space="preserve">within</w:t>
      </w:r>
      <w:r>
        <w:t xml:space="preserve"> </w:t>
      </w:r>
      <w:r>
        <w:rPr>
          <w:bCs/>
          <w:b/>
        </w:rPr>
        <w:t xml:space="preserve">Israel Jerusalem</w:t>
      </w:r>
      <w:r>
        <w:t xml:space="preserve">, one must examine the intersection of ethical leadership, operational necessity, and profound historical responsibility.</w:t>
      </w:r>
    </w:p>
    <w:bookmarkStart w:id="20" w:name="X17b00491976f9c144659ec93259386dd1320556"/>
    <w:p>
      <w:pPr>
        <w:pStyle w:val="Heading2"/>
      </w:pPr>
      <w:r>
        <w:t xml:space="preserve">The Unique Burden of Command in a Democratic Military</w:t>
      </w:r>
    </w:p>
    <w:p>
      <w:pPr>
        <w:pStyle w:val="FirstParagraph"/>
      </w:pPr>
      <w:r>
        <w:t xml:space="preserve">The Israel Defense Forces (IDF) are often described as a "people’s army," deeply embedded within the fabric of Israeli society. However, the transition from civilian to</w:t>
      </w:r>
      <w:r>
        <w:t xml:space="preserve"> </w:t>
      </w:r>
      <w:r>
        <w:rPr>
          <w:bCs/>
          <w:b/>
        </w:rPr>
        <w:t xml:space="preserve">Military Officer</w:t>
      </w:r>
      <w:r>
        <w:t xml:space="preserve"> </w:t>
      </w:r>
      <w:r>
        <w:t xml:space="preserve">is rigorous, demanding not only intellectual acuity but also profound moral clarity. In</w:t>
      </w:r>
      <w:r>
        <w:t xml:space="preserve"> </w:t>
      </w:r>
      <w:r>
        <w:rPr>
          <w:bCs/>
          <w:b/>
        </w:rPr>
        <w:t xml:space="preserve">Israel Jerusalem</w:t>
      </w:r>
      <w:r>
        <w:t xml:space="preserve">, this moral clarity is tested daily. The officer corps operates under a complex legal and ethical framework that balances military necessity with democratic values and international law. Unlike many historical models where the officer stood apart from the populace as an elite caste, the Israeli model emphasizes leading by example—often sharing the same risks on the front lines.</w:t>
      </w:r>
    </w:p>
    <w:p>
      <w:pPr>
        <w:pStyle w:val="BodyText"/>
      </w:pPr>
      <w:r>
        <w:t xml:space="preserve">This ethos creates a specific type of leadership known as "command at eye level." In</w:t>
      </w:r>
      <w:r>
        <w:t xml:space="preserve"> </w:t>
      </w:r>
      <w:r>
        <w:rPr>
          <w:bCs/>
          <w:b/>
        </w:rPr>
        <w:t xml:space="preserve">Israel Jerusalem</w:t>
      </w:r>
      <w:r>
        <w:t xml:space="preserve">, where urban warfare and security threats are often immediate and proximate, officers must make split-second decisions that carry immense human consequences. The weight of these decisions is amplified by the global scrutiny directed at</w:t>
      </w:r>
      <w:r>
        <w:t xml:space="preserve"> </w:t>
      </w:r>
      <w:r>
        <w:rPr>
          <w:bCs/>
          <w:b/>
        </w:rPr>
        <w:t xml:space="preserve">Israel Jerusalem</w:t>
      </w:r>
      <w:r>
        <w:t xml:space="preserve">. Consequently, the training of a military officer in this region places heavy emphasis on ethical reasoning. They are taught to distinguish between combatants and non-combatants with precision, understanding that every action has diplomatic and humanitarian repercussions. This intellectual rigor is what distinguishes the modern</w:t>
      </w:r>
      <w:r>
        <w:t xml:space="preserve"> </w:t>
      </w:r>
      <w:r>
        <w:rPr>
          <w:bCs/>
          <w:b/>
        </w:rPr>
        <w:t xml:space="preserve">Military Officer</w:t>
      </w:r>
      <w:r>
        <w:t xml:space="preserve"> </w:t>
      </w:r>
      <w:r>
        <w:t xml:space="preserve">as a guardian of both national security and moral integrity.</w:t>
      </w:r>
    </w:p>
    <w:bookmarkEnd w:id="20"/>
    <w:bookmarkStart w:id="21" w:name="X673d4c015af94cfd934ec1e44d506f15bdb6124"/>
    <w:p>
      <w:pPr>
        <w:pStyle w:val="Heading2"/>
      </w:pPr>
      <w:r>
        <w:t xml:space="preserve">The Symbolism of Jerusalem: A City Under Siege</w:t>
      </w:r>
    </w:p>
    <w:p>
      <w:pPr>
        <w:pStyle w:val="FirstParagraph"/>
      </w:pPr>
      <w:r>
        <w:t xml:space="preserve">No discussion regarding military leadership in this region is complete without addressing the specific context of</w:t>
      </w:r>
      <w:r>
        <w:t xml:space="preserve"> </w:t>
      </w:r>
      <w:r>
        <w:rPr>
          <w:bCs/>
          <w:b/>
        </w:rPr>
        <w:t xml:space="preserve">Israel Jerusalem</w:t>
      </w:r>
      <w:r>
        <w:t xml:space="preserve">. As the eternal capital, it holds deep religious significance for Jews, Christians, and Muslims alike. For the</w:t>
      </w:r>
      <w:r>
        <w:t xml:space="preserve"> </w:t>
      </w:r>
      <w:r>
        <w:rPr>
          <w:bCs/>
          <w:b/>
        </w:rPr>
        <w:t xml:space="preserve">Military Officer</w:t>
      </w:r>
      <w:r>
        <w:t xml:space="preserve">, defending</w:t>
      </w:r>
      <w:r>
        <w:t xml:space="preserve"> </w:t>
      </w:r>
      <w:r>
        <w:rPr>
          <w:bCs/>
          <w:b/>
        </w:rPr>
        <w:t xml:space="preserve">Israel Jerusalem</w:t>
      </w:r>
      <w:r>
        <w:t xml:space="preserve"> </w:t>
      </w:r>
      <w:r>
        <w:t xml:space="preserve">is not just a strategic objective; it is a sacred trust. The city’s topography—its narrow streets, ancient walls, and mixed neighborhoods—presents unique tactical challenges that require officers to be highly adaptable and culturally sensitive.</w:t>
      </w:r>
    </w:p>
    <w:p>
      <w:pPr>
        <w:pStyle w:val="BodyText"/>
      </w:pPr>
      <w:r>
        <w:t xml:space="preserve">The officer in</w:t>
      </w:r>
      <w:r>
        <w:t xml:space="preserve"> </w:t>
      </w:r>
      <w:r>
        <w:rPr>
          <w:bCs/>
          <w:b/>
        </w:rPr>
        <w:t xml:space="preserve">Israel Jerusalem</w:t>
      </w:r>
      <w:r>
        <w:t xml:space="preserve"> </w:t>
      </w:r>
      <w:r>
        <w:t xml:space="preserve">must navigate the delicate balance between maintaining security and preserving civil order. In times of heightened tension, often seen on holy days or during periods of regional instability, military units are frequently deployed to protect sites of worship and ensure the safety of residents. Here, the role expands beyond combat; it becomes one of community protection and crisis management. The</w:t>
      </w:r>
      <w:r>
        <w:t xml:space="preserve"> </w:t>
      </w:r>
      <w:r>
        <w:rPr>
          <w:bCs/>
          <w:b/>
        </w:rPr>
        <w:t xml:space="preserve">Military Officer</w:t>
      </w:r>
      <w:r>
        <w:t xml:space="preserve"> </w:t>
      </w:r>
      <w:r>
        <w:t xml:space="preserve">serves as a stabilizing force in a volatile environment, requiring strong communication skills and emotional intelligence. They must command respect while fostering trust among diverse populations within the city’s borders.</w:t>
      </w:r>
    </w:p>
    <w:bookmarkEnd w:id="21"/>
    <w:bookmarkStart w:id="22" w:name="Xf2488af8cdc7035895b82879833efc8fdfc98b5"/>
    <w:p>
      <w:pPr>
        <w:pStyle w:val="Heading2"/>
      </w:pPr>
      <w:r>
        <w:t xml:space="preserve">Cohesion and Diversity: The Officer as Unifier</w:t>
      </w:r>
    </w:p>
    <w:p>
      <w:pPr>
        <w:pStyle w:val="FirstParagraph"/>
      </w:pPr>
      <w:r>
        <w:t xml:space="preserve">Society in</w:t>
      </w:r>
      <w:r>
        <w:t xml:space="preserve"> </w:t>
      </w:r>
      <w:r>
        <w:rPr>
          <w:bCs/>
          <w:b/>
        </w:rPr>
        <w:t xml:space="preserve">Israel Jerusalem</w:t>
      </w:r>
      <w:r>
        <w:t xml:space="preserve">, like Israel as a whole, is remarkably diverse, comprising Jewish citizens from various ethnic backgrounds, Arab Israelis, Druze members of the IDF (who serve primarily in specialized units), and other minority groups. The modern</w:t>
      </w:r>
      <w:r>
        <w:t xml:space="preserve"> </w:t>
      </w:r>
      <w:r>
        <w:rPr>
          <w:bCs/>
          <w:b/>
        </w:rPr>
        <w:t xml:space="preserve">Military Officer</w:t>
      </w:r>
      <w:r>
        <w:t xml:space="preserve"> </w:t>
      </w:r>
      <w:r>
        <w:t xml:space="preserve">plays a crucial role in fostering social cohesion within this mosaic. By leading integrated teams and promoting meritocracy over background or origin, the officer reinforces the idea that service to</w:t>
      </w:r>
      <w:r>
        <w:t xml:space="preserve"> </w:t>
      </w:r>
      <w:r>
        <w:rPr>
          <w:bCs/>
          <w:b/>
        </w:rPr>
        <w:t xml:space="preserve">Israel Jerusalem</w:t>
      </w:r>
      <w:r>
        <w:t xml:space="preserve"> </w:t>
      </w:r>
      <w:r>
        <w:t xml:space="preserve">is a shared national duty.</w:t>
      </w:r>
    </w:p>
    <w:p>
      <w:pPr>
        <w:pStyle w:val="BodyText"/>
      </w:pPr>
      <w:r>
        <w:t xml:space="preserve">This unifying aspect of leadership is vital for national resilience. When an officer commands a unit composed of individuals from vastly different socioeconomic and cultural backgrounds, they become the glue that holds them together under pressure. In</w:t>
      </w:r>
      <w:r>
        <w:t xml:space="preserve"> </w:t>
      </w:r>
      <w:r>
        <w:rPr>
          <w:bCs/>
          <w:b/>
        </w:rPr>
        <w:t xml:space="preserve">Israel Jerusalem</w:t>
      </w:r>
      <w:r>
        <w:t xml:space="preserve">, where societal divisions can sometimes mirror security fractures, the military officer demonstrates that unity in purpose can overcome internal diversity. This capability strengthens not only the battlefield effectiveness but also the broader social fabric of</w:t>
      </w:r>
      <w:r>
        <w:t xml:space="preserve"> </w:t>
      </w:r>
      <w:r>
        <w:rPr>
          <w:bCs/>
          <w:b/>
        </w:rPr>
        <w:t xml:space="preserve">Israel Jerusalem</w:t>
      </w:r>
      <w:r>
        <w:t xml:space="preserve">, proving that shared sacrifice fosters mutual respect.</w:t>
      </w:r>
    </w:p>
    <w:bookmarkEnd w:id="22"/>
    <w:bookmarkStart w:id="23" w:name="X40a69dd08317c99315b80f2c3c93852cdc18c24"/>
    <w:p>
      <w:pPr>
        <w:pStyle w:val="Heading2"/>
      </w:pPr>
      <w:r>
        <w:t xml:space="preserve">The Future of Leadership: Technology and Humanity</w:t>
      </w:r>
    </w:p>
    <w:p>
      <w:pPr>
        <w:pStyle w:val="FirstParagraph"/>
      </w:pPr>
      <w:r>
        <w:t xml:space="preserve">As warfare evolves, so too does the role of the</w:t>
      </w:r>
      <w:r>
        <w:t xml:space="preserve"> </w:t>
      </w:r>
      <w:r>
        <w:rPr>
          <w:bCs/>
          <w:b/>
        </w:rPr>
        <w:t xml:space="preserve">Military Officer</w:t>
      </w:r>
      <w:r>
        <w:t xml:space="preserve">. In</w:t>
      </w:r>
      <w:r>
        <w:t xml:space="preserve"> </w:t>
      </w:r>
      <w:r>
        <w:rPr>
          <w:bCs/>
          <w:b/>
        </w:rPr>
        <w:t xml:space="preserve">Israel Jerusalem</w:t>
      </w:r>
      <w:r>
        <w:t xml:space="preserve">, technological advancements in surveillance, cyber defense, and autonomous systems are reshaping command structures. However, technology cannot replace the human element of leadership. The future military officer must be fluent in both digital warfare and traditional humanitarian principles. They must understand algorithmic decision-making while retaining the empathy required to lead soldiers through trauma.</w:t>
      </w:r>
    </w:p>
    <w:p>
      <w:pPr>
        <w:pStyle w:val="BodyText"/>
      </w:pPr>
      <w:r>
        <w:t xml:space="preserve">Furthermore, as</w:t>
      </w:r>
      <w:r>
        <w:t xml:space="preserve"> </w:t>
      </w:r>
      <w:r>
        <w:rPr>
          <w:bCs/>
          <w:b/>
        </w:rPr>
        <w:t xml:space="preserve">Israel Jerusalem</w:t>
      </w:r>
      <w:r>
        <w:t xml:space="preserve"> </w:t>
      </w:r>
      <w:r>
        <w:t xml:space="preserve">continues to grow and face new geopolitical realities, the officer corps must remain agile. The ability to anticipate asymmetric threats, manage information warfare, and maintain international alliances is paramount. The</w:t>
      </w:r>
      <w:r>
        <w:t xml:space="preserve"> </w:t>
      </w:r>
      <w:r>
        <w:rPr>
          <w:bCs/>
          <w:b/>
        </w:rPr>
        <w:t xml:space="preserve">Military Officer</w:t>
      </w:r>
      <w:r>
        <w:t xml:space="preserve"> </w:t>
      </w:r>
      <w:r>
        <w:t xml:space="preserve">of tomorrow will likely spend more time analyzing data streams than handling rifles in close combat, yet their fundamental responsibility remains unchanged: to protect the state and its people with honor.</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Military Officer</w:t>
      </w:r>
      <w:r>
        <w:t xml:space="preserve"> </w:t>
      </w:r>
      <w:r>
        <w:t xml:space="preserve">in</w:t>
      </w:r>
      <w:r>
        <w:t xml:space="preserve"> </w:t>
      </w:r>
      <w:r>
        <w:rPr>
          <w:bCs/>
          <w:b/>
        </w:rPr>
        <w:t xml:space="preserve">Israel Jerusalem</w:t>
      </w:r>
      <w:r>
        <w:t xml:space="preserve"> </w:t>
      </w:r>
      <w:r>
        <w:t xml:space="preserve">occupies a position of immense importance that bridges the gap between military might and moral authority. They are leaders who operate at the intersection of history, theology, politics, and warfare. Their duty is to defend a city that is central to global heritage while upholding the democratic values that define their nation. The challenges they face are unprecedented, requiring a blend of tactical brilliance, ethical steadfastness, and compassionate leadership. As long as</w:t>
      </w:r>
      <w:r>
        <w:t xml:space="preserve"> </w:t>
      </w:r>
      <w:r>
        <w:rPr>
          <w:bCs/>
          <w:b/>
        </w:rPr>
        <w:t xml:space="preserve">Israel Jerusalem</w:t>
      </w:r>
      <w:r>
        <w:t xml:space="preserve"> </w:t>
      </w:r>
      <w:r>
        <w:t xml:space="preserve">remains a beacon of hope amidst chaos and a target for conflict, the</w:t>
      </w:r>
      <w:r>
        <w:t xml:space="preserve"> </w:t>
      </w:r>
      <w:r>
        <w:rPr>
          <w:bCs/>
          <w:b/>
        </w:rPr>
        <w:t xml:space="preserve">Military Officer</w:t>
      </w:r>
      <w:r>
        <w:t xml:space="preserve"> </w:t>
      </w:r>
      <w:r>
        <w:t xml:space="preserve">will remain its shield and compass. Understanding their role is essential to understanding the resilience of Israel itself—a testament to how disciplined leadership can preserve freedom in one of the most complex regions on Earth.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Ethos of Command: The Modern Military Officer in Israel Jerusalem</dc:title>
  <dc:creator/>
  <cp:keywords/>
  <dcterms:created xsi:type="dcterms:W3CDTF">2026-07-29T02:02:33Z</dcterms:created>
  <dcterms:modified xsi:type="dcterms:W3CDTF">2026-07-29T02:02:33Z</dcterms:modified>
</cp:coreProperties>
</file>

<file path=docProps/custom.xml><?xml version="1.0" encoding="utf-8"?>
<Properties xmlns="http://schemas.openxmlformats.org/officeDocument/2006/custom-properties" xmlns:vt="http://schemas.openxmlformats.org/officeDocument/2006/docPropsVTypes"/>
</file>