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Pakistan</w:t>
      </w:r>
      <w:r>
        <w:t xml:space="preserve"> </w:t>
      </w:r>
      <w:r>
        <w:t xml:space="preserve">Islamabad</w:t>
      </w:r>
    </w:p>
    <w:bookmarkStart w:id="22" w:name="X8f720b3b1a83f1a5899c16eb2baab963bf8d4d5"/>
    <w:p>
      <w:pPr>
        <w:pStyle w:val="Heading1"/>
      </w:pPr>
      <w:r>
        <w:t xml:space="preserve">The Role and Resilience of the Military Officer in Pakistan Islamabad</w:t>
      </w:r>
    </w:p>
    <w:p>
      <w:pPr>
        <w:pStyle w:val="FirstParagraph"/>
      </w:pPr>
      <w:r>
        <w:t xml:space="preserve">In the geopolitical tapestry of South Asia, few institutions command as much reverence, scrutiny, and strategic importance as the military apparatus situated at the heart of national power: Pakistan Islamabad. Within this intricate ecosystem, there exists a pivotal figure whose presence bridges ancient martial traditions and modern strategic necessities. This figure is the Military Officer. To understand the dynamics of national security in Pakistan Islamabad is to understand the ethos, training, burden, and evolution of its military leadership.</w:t>
      </w:r>
    </w:p>
    <w:bookmarkStart w:id="20" w:name="the-crucible-of-training"/>
    <w:p>
      <w:pPr>
        <w:pStyle w:val="Heading2"/>
      </w:pPr>
      <w:r>
        <w:t xml:space="preserve">The Crucible of Training</w:t>
      </w:r>
    </w:p>
    <w:p>
      <w:pPr>
        <w:pStyle w:val="FirstParagraph"/>
      </w:pPr>
      <w:r>
        <w:t xml:space="preserve">The journey to becoming a recognized Military Officer in Pakistan Islamabad begins not within the corridors of power, but in rigorous institutions such as the Pakistan Military Academy (PMA) Kakul. Located in Abbottabad but integral to the national defense narrative centered in Islamabad, these academies serve as crucibles where young men and women are forged into leaders. The training is exhaustive, demanding physical endurance, mental fortitude, and intellectual agility. However, it is more than just combat skills; it is an indoctrination into a code of conduct that prioritizes honor (*Izzat*), discipline (*Nizam*), and loyalty.</w:t>
      </w:r>
    </w:p>
    <w:p>
      <w:pPr>
        <w:pStyle w:val="BodyText"/>
      </w:pPr>
      <w:r>
        <w:t xml:space="preserve">For those aspiring to serve in the military hierarchy centered in Pakistan Islamabad, this early stage instills a sense of collective identity that supersedes individual ambition. It teaches them that they are the guardians of an ideology and a nation-state carved out with immense sacrifice. The officer cadets learn to operate under pressure, make split-second decisions in chaotic environments, and lead by example—qualities essential for their future roles in the capital’s strategic landscape.</w:t>
      </w:r>
    </w:p>
    <w:bookmarkEnd w:id="20"/>
    <w:bookmarkStart w:id="21" w:name="X94c191f996e41fcc50b703d62068087917d115c"/>
    <w:p>
      <w:pPr>
        <w:pStyle w:val="Heading2"/>
      </w:pPr>
      <w:r>
        <w:t xml:space="preserve">The Strategic Nexus of Pakistan Islamabad</w:t>
      </w:r>
    </w:p>
    <w:p>
      <w:pPr>
        <w:pStyle w:val="FirstParagraph"/>
      </w:pPr>
      <w:r>
        <w:t xml:space="preserve">Pakistan Islamabad is not merely the administrative capital; it is the nerve center of national security policy. Here, civilian governments interact with military high command, where threats are assessed, alliances are managed, and defense strategies are formulated. The Military Officer operating in this environment must navigate a complex dual role: they are soldiers first and diplomats second in many contexts.</w:t>
      </w:r>
    </w:p>
    <w:p>
      <w:pPr>
        <w:pStyle w:val="BodyText"/>
      </w:pPr>
      <w:r>
        <w:t xml:space="preserve">In Pakistan Islamabad, the influence of the military extends beyond battlefield commands into intelligence operations, diplomatic engagements with foreign delegations (particularly those from Washington D.C., Beijing, and London), and internal security protocols. The modern Military Officer is expected to be well-versed in international law, cyber warfare dynamics, counter-terrorism strategies, and geopolitical nuances. They are the face of military professionalism when engaging with civilian leadership or representing the nation on global stages.</w:t>
      </w:r>
    </w:p>
    <w:p>
      <w:pPr>
        <w:pStyle w:val="BodyText"/>
      </w:pPr>
      <w:r>
        <w:t xml:space="preserve">h2&gt;The Ethos of Sacrifice</w:t>
      </w:r>
    </w:p>
    <w:p>
      <w:pPr>
        <w:pStyle w:val="BodyText"/>
      </w:pPr>
      <w:r>
        <w:t xml:space="preserve">The narrative surrounding a Military Officer is often romanticized by movies and literature, but the reality in Pakistan Islamabad involves profound personal sacrifice. The lifestyle requires long hours away from family, constant readiness for deployment to volatile border regions like the Durand Line or the Siachen Glacier, and exposure to psychological stressors related to national conflict.</w:t>
      </w:r>
    </w:p>
    <w:p>
      <w:pPr>
        <w:pStyle w:val="BodyText"/>
      </w:pPr>
      <w:r>
        <w:t xml:space="preserve">In a country facing existential threats—ranging from cross-border tensions with India to internal insurgencies—the Military Officer bears the weight of public expectation. They are viewed as symbols of resilience. In Pakistan Islamabad, where political turbulence often tests the stability of democratic institutions, the military establishment, led by these officers, has historically played a stabilizing role. This dual nature creates a complex dynamic where respect coexists with criticism regarding civil-military relations.</w:t>
      </w:r>
    </w:p>
    <w:p>
      <w:pPr>
        <w:pStyle w:val="BodyText"/>
      </w:pPr>
      <w:r>
        <w:t xml:space="preserve">h2&gt;Modern Challenges and Technological Adaptation</w:t>
      </w:r>
    </w:p>
    <w:p>
      <w:pPr>
        <w:pStyle w:val="BodyText"/>
      </w:pPr>
      <w:r>
        <w:t xml:space="preserve">The contemporary era presents unprecedented challenges for Military Officers in Pakistan Islamabad. Warfare is no longer solely about infantry movements and aerial dogfights; it involves drone technology, artificial intelligence, cyber-attacks on critical infrastructure, and information warfare. The officer corps must adapt to these technological shifts rapidly.</w:t>
      </w:r>
    </w:p>
    <w:p>
      <w:pPr>
        <w:pStyle w:val="BodyText"/>
      </w:pPr>
      <w:r>
        <w:t xml:space="preserve">Educational reforms within military training institutes emphasize STEM education alongside tactical training. Officers are increasingly encouraged to pursue advanced degrees in strategic studies or international relations before returning to command duties. In Pakistan Islamabad, this intellectualization of the officer corps is crucial for engaging with modern threats that do not respect physical borders. A cyber-attack on power grids or financial systems requires the same strategic mindset as a conventional invasion.</w:t>
      </w:r>
    </w:p>
    <w:p>
      <w:pPr>
        <w:pStyle w:val="BodyText"/>
      </w:pPr>
      <w:r>
        <w:t xml:space="preserve">h2&gt;Civil-Military Relations and Democratic Integration</w:t>
      </w:r>
    </w:p>
    <w:p>
      <w:pPr>
        <w:pStyle w:val="BodyText"/>
      </w:pPr>
      <w:r>
        <w:t xml:space="preserve">A critical aspect of discussing any Military Officer in Pakistan Islamabad involves acknowledging their relationship with civilian governance. In a vibrant democracy, the military serves under civilian authority. However, historical precedents have created a unique balance of power that is distinct to South Asian geopolitics.</w:t>
      </w:r>
    </w:p>
    <w:p>
      <w:pPr>
        <w:pStyle w:val="BodyText"/>
      </w:pPr>
      <w:r>
        <w:t xml:space="preserve">The ideal for the modern officer is to be an apolitical professional who respects constitutional processes while ensuring national security interests are protected. In Pakistan Islamabad, fostering mutual trust between the armed forces and elected representatives is essential for long-term stability. Military Officers play a vital role in disaster relief operations—such as responding to earthquakes or floods—which often serves as a bridge between the military’s operational capabilities and public goodwill.</w:t>
      </w:r>
    </w:p>
    <w:p>
      <w:pPr>
        <w:pStyle w:val="BodyText"/>
      </w:pPr>
      <w:r>
        <w:t xml:space="preserve">h2&gt;The Human Dimension</w:t>
      </w:r>
    </w:p>
    <w:p>
      <w:pPr>
        <w:pStyle w:val="BodyText"/>
      </w:pPr>
      <w:r>
        <w:t xml:space="preserve">Beyond strategy, tactics, and geopolitics lies the human element. Every Military Officer in Pakistan Islamabad is part of a family structure within the armed forces—a brotherhood that offers lifelong support. The camaraderie forged in barracks and field exercises creates bonds that last a lifetime. These officers are fathers, mothers, spouses, and children who balance their professional duties with personal lives.</w:t>
      </w:r>
    </w:p>
    <w:p>
      <w:pPr>
        <w:pStyle w:val="BodyText"/>
      </w:pPr>
      <w:r>
        <w:t xml:space="preserve">In Pakistan Islamabad’s expatriate communities or during leave periods, the officer is often seen engaging with society—teaching at military schools for dependents of staff or participating in charitable initiatives. This visibility helps humanize the institution and reinforces the idea that they are embedded within the fabric of Pakistani society, not separate from it.</w:t>
      </w:r>
    </w:p>
    <w:p>
      <w:pPr>
        <w:pStyle w:val="BodyText"/>
      </w:pPr>
      <w:r>
        <w:t xml:space="preserve">h2&gt;Conclusion: Guardians of Sovereignty</w:t>
      </w:r>
    </w:p>
    <w:p>
      <w:pPr>
        <w:pStyle w:val="BodyText"/>
      </w:pPr>
      <w:r>
        <w:t xml:space="preserve">In conclusion, the profile of a Military Officer in Pakistan Islamabad is multifaceted. They are warriors trained to fight but also thinkers engaged in policy; they are servants of the state and symbols of national pride. As Pakistan navigates an increasingly volatile regional environment, the competence, integrity, and adaptability of these officers remain paramount.</w:t>
      </w:r>
    </w:p>
    <w:p>
      <w:pPr>
        <w:pStyle w:val="BodyText"/>
      </w:pPr>
      <w:r>
        <w:t xml:space="preserve">The future stability and security of Pakistan Islamabad will depend heavily on how well this institution evolves to meet modern challenges while upholding its core values. For the aspiring officer today, the path is one of continuous learning and unwavering dedication. Whether facing adversaries in remote terrains or navigating diplomatic waters in the capital, they remain the steadfast guardians of sovereignty. Their story is intertwined with that of Pakistan itself—a narrative marked by struggle, resilience, and an enduring hope for peace.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the Military Officer in Pakistan Islamabad</dc:title>
  <dc:creator/>
  <dc:language>en</dc:language>
  <cp:keywords/>
  <dcterms:created xsi:type="dcterms:W3CDTF">2026-07-30T11:44:32Z</dcterms:created>
  <dcterms:modified xsi:type="dcterms:W3CDTF">2026-07-30T11:44:32Z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