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afbafe827a68f5a7a2d7d0949370291e5b07e57"/>
    <w:p>
      <w:pPr>
        <w:pStyle w:val="Heading1"/>
      </w:pPr>
      <w:r>
        <w:t xml:space="preserve">The Evolution and Responsibility of the Military Officer in Saudi Arabia Riyadh</w:t>
      </w:r>
    </w:p>
    <w:p>
      <w:pPr>
        <w:pStyle w:val="FirstParagraph"/>
      </w:pPr>
      <w:r>
        <w:t xml:space="preserve">The modern military landscape is undergoing a profound transformation, driven by geopolitical shifts, technological advancements, and strategic realignments. Nowhere is this transformation more evident or critical than in</w:t>
      </w:r>
      <w:r>
        <w:t xml:space="preserve"> </w:t>
      </w:r>
      <w:r>
        <w:rPr>
          <w:bCs/>
          <w:b/>
        </w:rPr>
        <w:t xml:space="preserve">Saudi Arabia Riyadh</w:t>
      </w:r>
      <w:r>
        <w:t xml:space="preserve">. As the capital and administrative heart of the Kingdom, Riyadh serves as the central nexus for national defense planning and strategic command. Within this context, the role of the military officer has evolved from a traditional focus on conventional warfare to a multifaceted responsibility encompassing cyber security, drone warfare logistics, international coalition coordination, and internal stability operations. This essay explores the contemporary duties, ethical obligations, and strategic importance of the military officer within the unique environment of</w:t>
      </w:r>
      <w:r>
        <w:t xml:space="preserve"> </w:t>
      </w:r>
      <w:r>
        <w:rPr>
          <w:bCs/>
          <w:b/>
        </w:rPr>
        <w:t xml:space="preserve">Saudi Arabia Riyadh</w:t>
      </w:r>
      <w:r>
        <w:t xml:space="preserve">, highlighting how these individuals serve as the cornerstone of national security in an increasingly volatile region.</w:t>
      </w:r>
    </w:p>
    <w:bookmarkStart w:id="20" w:name="X33e99886dd29ff19d52965858b04892ffc5ce3d"/>
    <w:p>
      <w:pPr>
        <w:pStyle w:val="Heading2"/>
      </w:pPr>
      <w:r>
        <w:t xml:space="preserve">The Strategic Context: Riyadh as a Command Hub</w:t>
      </w:r>
    </w:p>
    <w:p>
      <w:pPr>
        <w:pStyle w:val="FirstParagraph"/>
      </w:pPr>
      <w:r>
        <w:t xml:space="preserve">To understand the role of the military officer today, one must first appreciate the strategic weight of their operational base.</w:t>
      </w:r>
      <w:r>
        <w:t xml:space="preserve"> </w:t>
      </w:r>
      <w:r>
        <w:rPr>
          <w:bCs/>
          <w:b/>
        </w:rPr>
        <w:t xml:space="preserve">Saudi Arabia Riyadh</w:t>
      </w:r>
      <w:r>
        <w:t xml:space="preserve"> </w:t>
      </w:r>
      <w:r>
        <w:t xml:space="preserve">is not merely a geographic location; it is the epicenter of King Abdullah City for Atomic and Renewable Energy (K.A.CARE) initiatives, Ministry of Defense headquarters, and various joint defense councils. The military officer stationed or operating out of this capital bears the burden of translating national vision into tactical reality. In</w:t>
      </w:r>
      <w:r>
        <w:t xml:space="preserve"> </w:t>
      </w:r>
      <w:r>
        <w:rPr>
          <w:bCs/>
          <w:b/>
        </w:rPr>
        <w:t xml:space="preserve">Saudi Arabia Riyadh</w:t>
      </w:r>
      <w:r>
        <w:t xml:space="preserve">, officers are required to possess not only martial skills but also high-level diplomatic acumen and technological literacy. The city’s infrastructure supports advanced command-and-control centers, meaning that modern officers in</w:t>
      </w:r>
      <w:r>
        <w:t xml:space="preserve"> </w:t>
      </w:r>
      <w:r>
        <w:rPr>
          <w:bCs/>
          <w:b/>
        </w:rPr>
        <w:t xml:space="preserve">Saudi Arabia Riyadh</w:t>
      </w:r>
      <w:r>
        <w:t xml:space="preserve"> </w:t>
      </w:r>
      <w:r>
        <w:t xml:space="preserve">often manage battlespaces that are digital as much as they are physical.</w:t>
      </w:r>
    </w:p>
    <w:p>
      <w:pPr>
        <w:pStyle w:val="BodyText"/>
      </w:pPr>
      <w:r>
        <w:t xml:space="preserve">The geopolitical position of the Kingdom places it at a crossroads of global energy routes and regional stability efforts. Consequently, the military officer in</w:t>
      </w:r>
      <w:r>
        <w:t xml:space="preserve"> </w:t>
      </w:r>
      <w:r>
        <w:rPr>
          <w:bCs/>
          <w:b/>
        </w:rPr>
        <w:t xml:space="preserve">Saudi Arabia Riyadh</w:t>
      </w:r>
      <w:r>
        <w:t xml:space="preserve"> </w:t>
      </w:r>
      <w:r>
        <w:t xml:space="preserve">must navigate complex international relationships, particularly with coalition partners and neighboring states. This requires a level of cultural intelligence and strategic foresight that transcends traditional combat training. The officer acts as an ambassador of national intent, ensuring that military actions align with broader foreign policy goals set forth from the highest levels of government in the capital.</w:t>
      </w:r>
    </w:p>
    <w:bookmarkEnd w:id="20"/>
    <w:bookmarkStart w:id="21" w:name="ethical-leadership-and-national-values"/>
    <w:p>
      <w:pPr>
        <w:pStyle w:val="Heading2"/>
      </w:pPr>
      <w:r>
        <w:t xml:space="preserve">Ethical Leadership and National Values</w:t>
      </w:r>
    </w:p>
    <w:p>
      <w:pPr>
        <w:pStyle w:val="FirstParagraph"/>
      </w:pPr>
      <w:r>
        <w:t xml:space="preserve">A defining characteristic of the military officer in</w:t>
      </w:r>
      <w:r>
        <w:t xml:space="preserve"> </w:t>
      </w:r>
      <w:r>
        <w:rPr>
          <w:bCs/>
          <w:b/>
        </w:rPr>
        <w:t xml:space="preserve">Saudi Arabia Riyadh</w:t>
      </w:r>
      <w:r>
        <w:t xml:space="preserve"> </w:t>
      </w:r>
      <w:r>
        <w:t xml:space="preserve">is their adherence to a code of conduct deeply rooted in national values and Islamic principles. The concept of leadership here is not solely about authority but about stewardship (Amanah). Officers are expected to exemplify integrity, discipline, and sacrifice. In the context of</w:t>
      </w:r>
      <w:r>
        <w:t xml:space="preserve"> </w:t>
      </w:r>
      <w:r>
        <w:rPr>
          <w:bCs/>
          <w:b/>
        </w:rPr>
        <w:t xml:space="preserve">Saudi Arabia Riyadh</w:t>
      </w:r>
      <w:r>
        <w:t xml:space="preserve">, this ethical framework serves as a stabilizing force within the ranks and a reassuring presence for the civilian population.</w:t>
      </w:r>
    </w:p>
    <w:p>
      <w:pPr>
        <w:pStyle w:val="BodyText"/>
      </w:pPr>
      <w:r>
        <w:t xml:space="preserve">The modern military officer must balance rigorous operational demands with humanitarian considerations. In an era where information warfare is prevalent, the conduct of officers in</w:t>
      </w:r>
      <w:r>
        <w:t xml:space="preserve"> </w:t>
      </w:r>
      <w:r>
        <w:rPr>
          <w:bCs/>
          <w:b/>
        </w:rPr>
        <w:t xml:space="preserve">Saudi Arabia Riyadh</w:t>
      </w:r>
      <w:r>
        <w:t xml:space="preserve"> </w:t>
      </w:r>
      <w:r>
        <w:t xml:space="preserve">is scrutinized globally. Any deviation from ethical standards can have severe diplomatic repercussions for the Kingdom. Therefore, training programs in</w:t>
      </w:r>
      <w:r>
        <w:t xml:space="preserve"> </w:t>
      </w:r>
      <w:r>
        <w:rPr>
          <w:bCs/>
          <w:b/>
        </w:rPr>
        <w:t xml:space="preserve">Saudi Arabia Riyadh</w:t>
      </w:r>
      <w:r>
        <w:t xml:space="preserve"> </w:t>
      </w:r>
      <w:r>
        <w:t xml:space="preserve">emphasize international humanitarian law, rules of engagement, and moral reasoning. The officer is trained to make split-second decisions that protect both national interests and human rights, reflecting a sophisticated understanding of modern conflict ethics.</w:t>
      </w:r>
    </w:p>
    <w:bookmarkEnd w:id="21"/>
    <w:bookmarkStart w:id="22" w:name="X3ba89b0d659438a6271720631f3c8b6230f9545"/>
    <w:p>
      <w:pPr>
        <w:pStyle w:val="Heading2"/>
      </w:pPr>
      <w:r>
        <w:t xml:space="preserve">Technological Integration and Modern Warfare</w:t>
      </w:r>
    </w:p>
    <w:p>
      <w:pPr>
        <w:pStyle w:val="FirstParagraph"/>
      </w:pPr>
      <w:r>
        <w:t xml:space="preserve">The role of the military officer has been radically altered by the advent of fourth-generation warfare. In</w:t>
      </w:r>
      <w:r>
        <w:t xml:space="preserve"> </w:t>
      </w:r>
      <w:r>
        <w:rPr>
          <w:bCs/>
          <w:b/>
        </w:rPr>
        <w:t xml:space="preserve">Saudi Arabia Riyadh</w:t>
      </w:r>
      <w:r>
        <w:t xml:space="preserve">, defense forces are aggressively integrating artificial intelligence, unmanned aerial systems, and cyber-defense capabilities. The contemporary officer is no longer just a commander of infantry units but a manager of complex technological ecosystems. They must understand data analytics to interpret satellite imagery, manage drone swarms in defensive operations, and protect critical infrastructure from cyber-attacks.</w:t>
      </w:r>
    </w:p>
    <w:p>
      <w:pPr>
        <w:pStyle w:val="BodyText"/>
      </w:pPr>
      <w:r>
        <w:t xml:space="preserve">This technological shift requires continuous professional development. Officers in</w:t>
      </w:r>
      <w:r>
        <w:t xml:space="preserve"> </w:t>
      </w:r>
      <w:r>
        <w:rPr>
          <w:bCs/>
          <w:b/>
        </w:rPr>
        <w:t xml:space="preserve">Saudi Arabia Riyadh</w:t>
      </w:r>
      <w:r>
        <w:t xml:space="preserve"> </w:t>
      </w:r>
      <w:r>
        <w:t xml:space="preserve">engage in constant simulation exercises and joint training with international partners to keep pace with emerging threats. The ability to synthesize technical data into actionable military strategy is a key competency for these professionals. Furthermore, the officer must be adept at leading diverse teams that include civilian contractors, software engineers, and foreign liaison officers, all operating under the command structure based in</w:t>
      </w:r>
      <w:r>
        <w:t xml:space="preserve"> </w:t>
      </w:r>
      <w:r>
        <w:rPr>
          <w:bCs/>
          <w:b/>
        </w:rPr>
        <w:t xml:space="preserve">Saudi Arabia Riyadh</w:t>
      </w:r>
      <w:r>
        <w:t xml:space="preserve">.</w:t>
      </w:r>
    </w:p>
    <w:bookmarkEnd w:id="22"/>
    <w:bookmarkStart w:id="23" w:name="Xa5c392a0da59502af733aa66a0caab918c41ee0"/>
    <w:p>
      <w:pPr>
        <w:pStyle w:val="Heading2"/>
      </w:pPr>
      <w:r>
        <w:t xml:space="preserve">National Vision 2030 and Military Modernization</w:t>
      </w:r>
    </w:p>
    <w:p>
      <w:pPr>
        <w:pStyle w:val="FirstParagraph"/>
      </w:pPr>
      <w:r>
        <w:t xml:space="preserve">The broader framework guiding the military officer in</w:t>
      </w:r>
      <w:r>
        <w:t xml:space="preserve"> </w:t>
      </w:r>
      <w:r>
        <w:rPr>
          <w:bCs/>
          <w:b/>
        </w:rPr>
        <w:t xml:space="preserve">Saudi Arabia Riyadh</w:t>
      </w:r>
      <w:r>
        <w:t xml:space="preserve"> </w:t>
      </w:r>
      <w:r>
        <w:t xml:space="preserve">is Vision 2030. This national blueprint aims to diversify the economy and reduce dependence on oil, a process that inherently strengthens national security through economic resilience. The military officer plays a crucial role in this transition by ensuring that defense budgets are utilized efficiently and that the armed forces contribute to industrial localization initiatives, such as Saudi Arabian Military Industries (SAMI). Officers are increasingly involved in procurement processes, technology transfer negotiations, and local manufacturing oversight.</w:t>
      </w:r>
    </w:p>
    <w:p>
      <w:pPr>
        <w:pStyle w:val="BodyText"/>
      </w:pPr>
      <w:r>
        <w:t xml:space="preserve">This integration of military and economic strategy means that the officer in</w:t>
      </w:r>
      <w:r>
        <w:t xml:space="preserve"> </w:t>
      </w:r>
      <w:r>
        <w:rPr>
          <w:bCs/>
          <w:b/>
        </w:rPr>
        <w:t xml:space="preserve">Saudi Arabia Riyadh</w:t>
      </w:r>
      <w:r>
        <w:t xml:space="preserve"> </w:t>
      </w:r>
      <w:r>
        <w:t xml:space="preserve">must possess business acumen alongside tactical expertise. They are tasked with modernizing the force while maintaining high readiness levels. This dual mandate requires a shift in mindset from purely reactive defense to proactive strategic planning. The officer becomes an agent of change, driving innovation within the ranks and fostering partnerships between the military sector and private industry.</w:t>
      </w:r>
    </w:p>
    <w:bookmarkEnd w:id="23"/>
    <w:bookmarkStart w:id="24" w:name="crisis-management-and-regional-stability"/>
    <w:p>
      <w:pPr>
        <w:pStyle w:val="Heading2"/>
      </w:pPr>
      <w:r>
        <w:t xml:space="preserve">Crisis Management and Regional Stability</w:t>
      </w:r>
    </w:p>
    <w:p>
      <w:pPr>
        <w:pStyle w:val="FirstParagraph"/>
      </w:pPr>
      <w:r>
        <w:t xml:space="preserve">The Middle East remains a region of frequent geopolitical tension, making crisis management a core duty for military officers. Based in</w:t>
      </w:r>
      <w:r>
        <w:t xml:space="preserve"> </w:t>
      </w:r>
      <w:r>
        <w:rPr>
          <w:bCs/>
          <w:b/>
        </w:rPr>
        <w:t xml:space="preserve">Saudi Arabia Riyadh</w:t>
      </w:r>
      <w:r>
        <w:t xml:space="preserve">, these officers are on the front lines of regional stability efforts. They coordinate multinational peacekeeping forces, manage humanitarian aid logistics during conflicts, and oversee border security operations. The ability to remain calm under pressure and make decisive leadership calls is paramount.</w:t>
      </w:r>
    </w:p>
    <w:p>
      <w:pPr>
        <w:pStyle w:val="BodyText"/>
      </w:pPr>
      <w:r>
        <w:t xml:space="preserve">In times of crisis, the military officer in</w:t>
      </w:r>
      <w:r>
        <w:t xml:space="preserve"> </w:t>
      </w:r>
      <w:r>
        <w:rPr>
          <w:bCs/>
          <w:b/>
        </w:rPr>
        <w:t xml:space="preserve">Saudi Arabia Riyadh</w:t>
      </w:r>
      <w:r>
        <w:t xml:space="preserve"> </w:t>
      </w:r>
      <w:r>
        <w:t xml:space="preserve">serves as the primary point of contact for international coordination. They facilitate joint operations with allies, ensuring interoperability and clear communication channels. This role demands exceptional soft skills: negotiation, empathy, and strategic communication. The officer must be able to de-escalate tensions while maintaining a strong defensive posture, a delicate balance that defines modern military leadership in the region.</w:t>
      </w:r>
    </w:p>
    <w:bookmarkEnd w:id="24"/>
    <w:bookmarkStart w:id="25" w:name="conclusion"/>
    <w:p>
      <w:pPr>
        <w:pStyle w:val="Heading2"/>
      </w:pPr>
      <w:r>
        <w:t xml:space="preserve">Conclusion</w:t>
      </w:r>
    </w:p>
    <w:p>
      <w:pPr>
        <w:pStyle w:val="FirstParagraph"/>
      </w:pPr>
      <w:r>
        <w:t xml:space="preserve">In conclusion, the military officer in</w:t>
      </w:r>
      <w:r>
        <w:t xml:space="preserve"> </w:t>
      </w:r>
      <w:r>
        <w:rPr>
          <w:bCs/>
          <w:b/>
        </w:rPr>
        <w:t xml:space="preserve">Saudi Arabia Riyadh</w:t>
      </w:r>
      <w:r>
        <w:t xml:space="preserve"> </w:t>
      </w:r>
      <w:r>
        <w:t xml:space="preserve">represents a new generation of leaders who are as much diplomats and technologists as they are warriors. Operating from the heart of the Kingdom, these individuals bear significant responsibility for national security, ethical governance, and strategic modernization. Their role is integral to achieving the goals of Vision 2030 and maintaining stability in a complex geopolitical landscape. As</w:t>
      </w:r>
      <w:r>
        <w:t xml:space="preserve"> </w:t>
      </w:r>
      <w:r>
        <w:rPr>
          <w:bCs/>
          <w:b/>
        </w:rPr>
        <w:t xml:space="preserve">Saudi Arabia Riyadh</w:t>
      </w:r>
      <w:r>
        <w:t xml:space="preserve"> </w:t>
      </w:r>
      <w:r>
        <w:t xml:space="preserve">continues to evolve as a global hub for defense and diplomacy, the military officer will remain the critical link between national ambition and operational reality. Their dedication, expertise, and moral compass ensure that the Kingdom remains secure, respected, and prepared for whatever challenges lie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Military Officer in Saudi Arabia Riyadh</dc:title>
  <dc:creator/>
  <dc:language>en</dc:language>
  <cp:keywords/>
  <dcterms:created xsi:type="dcterms:W3CDTF">2026-07-29T12:31:22Z</dcterms:created>
  <dcterms:modified xsi:type="dcterms:W3CDTF">2026-07-29T12:31:22Z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