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Vanguard:</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Senegal,</w:t>
      </w:r>
      <w:r>
        <w:t xml:space="preserve"> </w:t>
      </w:r>
      <w:r>
        <w:t xml:space="preserve">Dakar</w:t>
      </w:r>
    </w:p>
    <w:bookmarkStart w:id="26" w:name="Xab23adfbbe14cb51ca4d157184a05cbd100171d"/>
    <w:p>
      <w:pPr>
        <w:pStyle w:val="Heading1"/>
      </w:pPr>
      <w:r>
        <w:t xml:space="preserve">The Strategic Vanguard: The Role of the Military Officer in Senegal, Dakar</w:t>
      </w:r>
    </w:p>
    <w:p>
      <w:pPr>
        <w:pStyle w:val="FirstParagraph"/>
      </w:pPr>
      <w:r>
        <w:t xml:space="preserve">An analytical essay exploring the multifaceted duties of the military officer within the geopolitical and social landscape of Senegal and its capital, Dakar.</w:t>
      </w:r>
    </w:p>
    <w:bookmarkStart w:id="20" w:name="introduction-the-pillar-of-stability"/>
    <w:p>
      <w:pPr>
        <w:pStyle w:val="Heading2"/>
      </w:pPr>
      <w:r>
        <w:t xml:space="preserve">Introduction: The Pillar of Stability</w:t>
      </w:r>
    </w:p>
    <w:p>
      <w:pPr>
        <w:pStyle w:val="FirstParagraph"/>
      </w:pPr>
      <w:r>
        <w:t xml:space="preserve">In the vibrant tapestry of West African geopolitics, few nations are as celebrated for their democratic resilience and regional stability as Senegal. At the heart of this stability lies a critical institution: the National Armed Forces. Within this institution, the figure of the military officer stands not merely as a soldier in uniform, but as a guardian of constitutional order, a diplomat in times of crisis, and a community leader in daily life. This essay explores the complex role of the military officer in Senegal Dakar (Dakar), examining how their duties extend far beyond traditional combat roles to encompass humanitarian assistance, regional security cooperation, and internal civic engagement. The specific context of Dakar as the economic and political hub adds a unique layer of complexity to these responsibilities.</w:t>
      </w:r>
    </w:p>
    <w:bookmarkEnd w:id="20"/>
    <w:bookmarkStart w:id="21" w:name="the-historically-civilian-role"/>
    <w:p>
      <w:pPr>
        <w:pStyle w:val="Heading2"/>
      </w:pPr>
      <w:r>
        <w:t xml:space="preserve">The Historically Civilian Role</w:t>
      </w:r>
    </w:p>
    <w:p>
      <w:pPr>
        <w:pStyle w:val="FirstParagraph"/>
      </w:pPr>
      <w:r>
        <w:t xml:space="preserve">To understand the modern military officer in Senegal Dakar one must first acknowledge the country’s unique historical relationship with its armed forces. Unlike many neighboring states that have suffered through cycles of coups and military dictatorships, Senegal has maintained a proud tradition of civilian supremacy. Since gaining independence, the National Army (Armée de Terre) has remained under strict civil control. For the military officer in Dakar, this means that their primary loyalty is to the Constitution and the elected government rather than to personal power or political factions. This distinction is crucial; it shapes their professional identity as technocrats of defense rather than political actors.</w:t>
      </w:r>
    </w:p>
    <w:p>
      <w:pPr>
        <w:pStyle w:val="BodyText"/>
      </w:pPr>
      <w:r>
        <w:t xml:space="preserve">This adherence to civilian rule has allowed the Senegalese military to focus on professionalization and training. The officers are educated in French military academies as well as international institutions, fostering a mindset that prioritizes discipline, hierarchy, and service over ambition for power. In Dakar, where political events often draw intense public scrutiny, the officer’s role is to remain invisible yet effective—ensuring security without drawing attention to themselves unless absolutely necessary.</w:t>
      </w:r>
    </w:p>
    <w:bookmarkEnd w:id="21"/>
    <w:bookmarkStart w:id="22" w:name="dakar-as-a-strategic-nexus"/>
    <w:p>
      <w:pPr>
        <w:pStyle w:val="Heading2"/>
      </w:pPr>
      <w:r>
        <w:t xml:space="preserve">Dakar as a Strategic Nexus</w:t>
      </w:r>
    </w:p>
    <w:p>
      <w:pPr>
        <w:pStyle w:val="FirstParagraph"/>
      </w:pPr>
      <w:r>
        <w:t xml:space="preserve">The city of Senegal Dakar serves as more than just the capital; it is the gateway to West Africa. As a major port city and economic engine, Dakar attracts foreign investment, tourism, and international diplomacy. Consequently, the military officer stationed here faces threats that are asymmetrical and modern. The duties of an officer in this metropolitan context involve high-level security for diplomatic missions, protection of critical infrastructure such as the Port of Dakar and Blaise Diagne International Airport, and counter-terrorism efforts.</w:t>
      </w:r>
    </w:p>
    <w:p>
      <w:pPr>
        <w:pStyle w:val="BodyText"/>
      </w:pPr>
      <w:r>
        <w:t xml:space="preserve">With the rise of extremism in the Sahel region to Senegal's north and west, officers operating out of Dakar are on the front lines of intelligence gathering and border management. They coordinate with international partners, including French forces (though recently restructured), United Nations peacekeepers, and ECOWAS (Economic Community of West African States) units. The officer in Dakar is thus a node in a global security network, requiring fluency in international protocols and cross-cultural communication.</w:t>
      </w:r>
    </w:p>
    <w:bookmarkEnd w:id="22"/>
    <w:bookmarkStart w:id="23" w:name="the-officer-as-humanitarian-agent"/>
    <w:p>
      <w:pPr>
        <w:pStyle w:val="Heading2"/>
      </w:pPr>
      <w:r>
        <w:t xml:space="preserve">The Officer as Humanitarian Agent</w:t>
      </w:r>
    </w:p>
    <w:p>
      <w:pPr>
        <w:pStyle w:val="FirstParagraph"/>
      </w:pPr>
      <w:r>
        <w:t xml:space="preserve">Perhaps the most visible role of the military officer in Senegal today is that of a humanitarian actor. Senegal frequently faces environmental challenges, including flooding during the rainy season and desertification pressures. The Senegalese military is often called upon to assist in disaster relief operations. Officers lead teams that distribute food, provide medical aid, and help reconstruct infrastructure after natural disasters.</w:t>
      </w:r>
    </w:p>
    <w:p>
      <w:pPr>
        <w:pStyle w:val="BodyText"/>
      </w:pPr>
      <w:r>
        <w:t xml:space="preserve">This role strengthens the bond between the armed forces and the populace. In neighborhoods of Dakar or rural villages affected by floods, seeing uniformed officers working alongside citizens fosters trust and goodwill. It humanizes the military apparatus, showing that their purpose is protection and service. This "soft power" aspect of military leadership is essential for maintaining social cohesion in a diverse nation.</w:t>
      </w:r>
    </w:p>
    <w:bookmarkEnd w:id="23"/>
    <w:bookmarkStart w:id="24" w:name="regional-peacekeeping-and-diplomacy"/>
    <w:p>
      <w:pPr>
        <w:pStyle w:val="Heading2"/>
      </w:pPr>
      <w:r>
        <w:t xml:space="preserve">Regional Peacekeeping and Diplomacy</w:t>
      </w:r>
    </w:p>
    <w:p>
      <w:pPr>
        <w:pStyle w:val="FirstParagraph"/>
      </w:pPr>
      <w:r>
        <w:t xml:space="preserve">Selang has long been a contributor to United Nations peacekeeping missions worldwide. Officers from Senegal Dakar are frequently deployed to conflict zones in Africa, such as Mali, the Central African Republic, and Lebanon. These officers serve as ambassadors of peace. Their conduct abroad reflects on their home nation’s values of tolerance and coexistence.</w:t>
      </w:r>
    </w:p>
    <w:p>
      <w:pPr>
        <w:pStyle w:val="BodyText"/>
      </w:pPr>
      <w:r>
        <w:t xml:space="preserve">Returning from these missions, these officers bring back advanced tactical knowledge and a broader perspective on global conflicts. They often take on roles in training younger recruits or advising policymakers, thereby elevating the overall capability of the Senegalese military. Their experience underscores the idea that the military officer is not just a defender of territory but a shaper of international stability.</w:t>
      </w:r>
    </w:p>
    <w:bookmarkEnd w:id="24"/>
    <w:bookmarkStart w:id="25" w:name="conclusion-the-future-guardian"/>
    <w:p>
      <w:pPr>
        <w:pStyle w:val="Heading2"/>
      </w:pPr>
      <w:r>
        <w:t xml:space="preserve">Conclusion: The Future Guardian</w:t>
      </w:r>
    </w:p>
    <w:p>
      <w:pPr>
        <w:pStyle w:val="FirstParagraph"/>
      </w:pPr>
      <w:r>
        <w:t xml:space="preserve">In conclusion, the role of the military officer in Senegal Dakar is multifaceted and evolving. They are disciplined professionals who uphold constitutional democracy, skilled diplomats engaging in regional security frameworks, and compassionate humanitarians aiding their fellow citizens. As Senegal continues to navigate the complexities of a changing global landscape, these officers remain steadfast pillars of stability.</w:t>
      </w:r>
    </w:p>
    <w:p>
      <w:pPr>
        <w:pStyle w:val="BodyText"/>
      </w:pPr>
      <w:r>
        <w:t xml:space="preserve">The challenges ahead—ranging from cyber warfare to climate-induced migration—will require even greater adaptability from these leaders. Yet, rooted in the strong traditions of civic duty and respect for civilian authority that define Senegal's military ethos, they are well-prepared to meet these future demands. The military officer in Senegal Dakar is not just a soldier; they are a guardian of peace, progress, and national integrity.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Vanguard: The Role of the Military Officer in Senegal, Dakar</dc:title>
  <dc:creator/>
  <cp:keywords/>
  <dcterms:created xsi:type="dcterms:W3CDTF">2026-07-29T18:18:31Z</dcterms:created>
  <dcterms:modified xsi:type="dcterms:W3CDTF">2026-07-29T18:18:31Z</dcterms:modified>
</cp:coreProperties>
</file>

<file path=docProps/custom.xml><?xml version="1.0" encoding="utf-8"?>
<Properties xmlns="http://schemas.openxmlformats.org/officeDocument/2006/custom-properties" xmlns:vt="http://schemas.openxmlformats.org/officeDocument/2006/docPropsVTypes"/>
</file>