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Birmingham,</w:t>
      </w:r>
      <w:r>
        <w:t xml:space="preserve"> </w:t>
      </w:r>
      <w:r>
        <w:t xml:space="preserve">United</w:t>
      </w:r>
      <w:r>
        <w:t xml:space="preserve"> </w:t>
      </w:r>
      <w:r>
        <w:t xml:space="preserve">Kingdom</w:t>
      </w:r>
    </w:p>
    <w:bookmarkStart w:id="25" w:name="X8884b4a190f14c6002d05af9b7c84e1ca004b8d"/>
    <w:p>
      <w:pPr>
        <w:pStyle w:val="Heading1"/>
      </w:pPr>
      <w:r>
        <w:t xml:space="preserve">The Role and Evolution of the Military Officer in Contemporary Birmingham, United Kingdom</w:t>
      </w:r>
    </w:p>
    <w:p>
      <w:pPr>
        <w:pStyle w:val="FirstParagraph"/>
      </w:pPr>
      <w:r>
        <w:t xml:space="preserve">The concept of the</w:t>
      </w:r>
      <w:r>
        <w:t xml:space="preserve"> </w:t>
      </w:r>
      <w:r>
        <w:rPr>
          <w:bCs/>
          <w:b/>
        </w:rPr>
        <w:t xml:space="preserve">Military Officer</w:t>
      </w:r>
      <w:r>
        <w:t xml:space="preserve"> has long been synonymous with leadership, discipline, and strategic acumen. However when viewed through the specific lens of a major metropolitan hub like</w:t>
      </w:r>
      <w:r>
        <w:t xml:space="preserve"> </w:t>
      </w:r>
      <w:r>
        <w:rPr>
          <w:bCs/>
          <w:b/>
        </w:rPr>
        <w:t xml:space="preserve">Birmingham</w:t>
      </w:r>
      <w:r>
        <w:t xml:space="preserve"> in the</w:t>
      </w:r>
      <w:r>
        <w:t xml:space="preserve"> </w:t>
      </w:r>
      <w:r>
        <w:rPr>
          <w:bCs/>
          <w:b/>
        </w:rPr>
        <w:t xml:space="preserve">United Kingdom</w:t>
      </w:r>
      <w:r>
        <w:t xml:space="preserve">, this traditional archetype takes on distinct social, historical, and contemporary nuances. This essay explores the multifaceted role of military officers within the context of Birmingham's unique urban landscape, examining their historical roots in the West Midlands industrial powerhouse, their current contributions to community cohesion and national defense logistics,</w:t>
      </w:r>
    </w:p>
    <w:bookmarkStart w:id="20" w:name="Xcd449d12316f4a898508a7f5e7a313161e66e24"/>
    <w:p>
      <w:pPr>
        <w:pStyle w:val="Heading2"/>
      </w:pPr>
      <w:r>
        <w:t xml:space="preserve">Historical Context: The Industrial Heartland and Military Tradition</w:t>
      </w:r>
    </w:p>
    <w:p>
      <w:pPr>
        <w:pStyle w:val="FirstParagraph"/>
      </w:pPr>
      <w:r>
        <w:t xml:space="preserve">To understand the presence of military officers in</w:t>
      </w:r>
      <w:r>
        <w:t xml:space="preserve"> </w:t>
      </w:r>
      <w:r>
        <w:rPr>
          <w:bCs/>
          <w:b/>
        </w:rPr>
        <w:t xml:space="preserve">Birmingham</w:t>
      </w:r>
      <w:r>
        <w:t xml:space="preserve">, one must first acknowledge its status as a central node in the UK's historical military infrastructure. As a key city in the</w:t>
      </w:r>
      <w:r>
        <w:t xml:space="preserve"> </w:t>
      </w:r>
      <w:r>
        <w:rPr>
          <w:bCs/>
          <w:b/>
        </w:rPr>
        <w:t xml:space="preserve">United Kingdom</w:t>
      </w:r>
      <w:r>
        <w:t xml:space="preserve">, Birmingham has deep ties to regiments such as The Royal Regiment of Wales (which had strong connections to Midlands units) and, more significantly, the Mercian Regiment. The industrial might that once powered Britain’s war efforts also fueled local recruitment drives for officer training. Historically, officers from these regions were often expected to come from backgrounds that combined civic responsibility with martial skill.</w:t>
      </w:r>
    </w:p>
    <w:p>
      <w:pPr>
        <w:pStyle w:val="BodyText"/>
      </w:pPr>
      <w:r>
        <w:t xml:space="preserve">In Birmingham's case the legacy is tied heavily to its position as a logistical and manufacturing hub during both World Wars. The</w:t>
      </w:r>
      <w:r>
        <w:t xml:space="preserve"> </w:t>
      </w:r>
      <w:r>
        <w:rPr>
          <w:bCs/>
          <w:b/>
        </w:rPr>
        <w:t xml:space="preserve">Military Officer</w:t>
      </w:r>
      <w:r>
        <w:t xml:space="preserve"> of the past was not merely a battlefield commander but often an industrial manager coordinating production lines for ammunition and vehicles. This dual role forged a unique type of officer—one who understood logistics on an unprecedented scale within the heart of</w:t>
      </w:r>
      <w:r>
        <w:t xml:space="preserve"> </w:t>
      </w:r>
      <w:r>
        <w:rPr>
          <w:bCs/>
          <w:b/>
        </w:rPr>
        <w:t xml:space="preserve">United Kingdom</w:t>
      </w:r>
      <w:r>
        <w:t xml:space="preserve"> industry. Today, while direct manufacturing ties have faded, this tradition of logistical excellence remains embedded in the training ethos upheld by officers stationed or recruited from the region.</w:t>
      </w:r>
    </w:p>
    <w:bookmarkEnd w:id="20"/>
    <w:bookmarkStart w:id="21" w:name="X9b22c495456c556ac7c663ececa05fc454a81e9"/>
    <w:p>
      <w:pPr>
        <w:pStyle w:val="Heading2"/>
      </w:pPr>
      <w:r>
        <w:t xml:space="preserve">The Modern Military Officer: A Bridge Between Forces and Community</w:t>
      </w:r>
    </w:p>
    <w:p>
      <w:pPr>
        <w:pStyle w:val="FirstParagraph"/>
      </w:pPr>
      <w:r>
        <w:t xml:space="preserve">In contemporary</w:t>
      </w:r>
      <w:r>
        <w:t xml:space="preserve"> </w:t>
      </w:r>
      <w:r>
        <w:rPr>
          <w:bCs/>
          <w:b/>
        </w:rPr>
        <w:t xml:space="preserve">Birmingham</w:t>
      </w:r>
      <w:r>
        <w:t xml:space="preserve">, the role of the</w:t>
      </w:r>
      <w:r>
        <w:t xml:space="preserve"> </w:t>
      </w:r>
      <w:r>
        <w:rPr>
          <w:bCs/>
          <w:b/>
        </w:rPr>
        <w:t xml:space="preserve">Military Officer</w:t>
      </w:r>
      <w:r>
        <w:t xml:space="preserve"> extends far beyond traditional combat operations. With Birmingham being one of the most diverse cities in Europe, military officers serving in or associated with local barracks and reserve units play a crucial part in bridging cultural gaps between armed forces and civilian populations. Officers are increasingly tasked with community outreach programs designed to foster trust, particularly among younger demographics who may view the military through complex political or social lenses.</w:t>
      </w:r>
    </w:p>
    <w:p>
      <w:pPr>
        <w:pStyle w:val="BodyText"/>
      </w:pPr>
      <w:r>
        <w:t xml:space="preserve">This community-centric approach is vital for recruitment and retention efforts within the</w:t>
      </w:r>
      <w:r>
        <w:t xml:space="preserve"> </w:t>
      </w:r>
      <w:r>
        <w:rPr>
          <w:bCs/>
          <w:b/>
        </w:rPr>
        <w:t xml:space="preserve">United Kingdom</w:t>
      </w:r>
      <w:r>
        <w:t xml:space="preserve">'s armed forces. Local officers often engage in mentorship schemes, youth clubs, and educational partnerships with Birmingham schools. By doing so they humanize military service and demonstrate how discipline, leadership skills acquired through officer training can benefit civilian life in the city. This soft power aspect of being a</w:t>
      </w:r>
      <w:r>
        <w:t xml:space="preserve"> </w:t>
      </w:r>
      <w:r>
        <w:rPr>
          <w:bCs/>
          <w:b/>
        </w:rPr>
        <w:t xml:space="preserve">Military Officer</w:t>
      </w:r>
      <w:r>
        <w:t xml:space="preserve"> in a diverse urban center like</w:t>
      </w:r>
      <w:r>
        <w:t xml:space="preserve"> </w:t>
      </w:r>
      <w:r>
        <w:rPr>
          <w:bCs/>
          <w:b/>
        </w:rPr>
        <w:t xml:space="preserve">Birmingham</w:t>
      </w:r>
      <w:r>
        <w:t xml:space="preserve"> </w:t>
      </w:r>
      <w:r>
        <w:t xml:space="preserve">is just as important as operational readiness.</w:t>
      </w:r>
    </w:p>
    <w:bookmarkEnd w:id="21"/>
    <w:bookmarkStart w:id="22" w:name="X05afbba6017871e21c7952be5d6e8e2263103d5"/>
    <w:p>
      <w:pPr>
        <w:pStyle w:val="Heading2"/>
      </w:pPr>
      <w:r>
        <w:t xml:space="preserve">Strategic Logistics and National Defense in an Urban Center</w:t>
      </w:r>
    </w:p>
    <w:p>
      <w:pPr>
        <w:pStyle w:val="FirstParagraph"/>
      </w:pPr>
      <w:r>
        <w:t xml:space="preserve">Birmingham’s geographic location within the</w:t>
      </w:r>
      <w:r>
        <w:t xml:space="preserve"> </w:t>
      </w:r>
      <w:r>
        <w:rPr>
          <w:bCs/>
          <w:b/>
        </w:rPr>
        <w:t xml:space="preserve">United Kingdom</w:t>
      </w:r>
      <w:r>
        <w:t xml:space="preserve"> makes it a strategic hub for troop movement and logistical support. Major transport links, including motorways and rail networks converging in the city center allow for rapid deployment of resources across the nation. Consequently, many</w:t>
      </w:r>
      <w:r>
        <w:t xml:space="preserve"> </w:t>
      </w:r>
      <w:r>
        <w:rPr>
          <w:bCs/>
          <w:b/>
        </w:rPr>
        <w:t xml:space="preserve">Military Officer</w:t>
      </w:r>
      <w:r>
        <w:t xml:space="preserve"> roles based in or around Birmingham focus on coordination rather than frontline combat. These officers manage supply chains, coordinate humanitarian aid distributions during domestic emergencies (such as flooding or pandemics), and ensure that regional defense protocols are seamlessly integrated with national strategies.</w:t>
      </w:r>
    </w:p>
    <w:p>
      <w:pPr>
        <w:pStyle w:val="BodyText"/>
      </w:pPr>
      <w:r>
        <w:t xml:space="preserve">The officer corps in this region must possess high adaptability. Urban environments present unique challenges for military operations, ranging from crowd control scenarios to disaster response in densely populated areas. Officers stationed near Birmingham must be proficient in urban warfare tactics not necessarily for deployment overseas but for understanding how to protect urban infrastructure and civilian populations during crises within the</w:t>
      </w:r>
      <w:r>
        <w:t xml:space="preserve"> </w:t>
      </w:r>
      <w:r>
        <w:rPr>
          <w:bCs/>
          <w:b/>
        </w:rPr>
        <w:t xml:space="preserve">United Kingdom</w:t>
      </w:r>
      <w:r>
        <w:t xml:space="preserve">. This specialized knowledge enhances their value as strategic leaders.</w:t>
      </w:r>
    </w:p>
    <w:bookmarkEnd w:id="22"/>
    <w:bookmarkStart w:id="23" w:name="X01812b6f0133b833d12cc39b7925d7a066e6cda"/>
    <w:p>
      <w:pPr>
        <w:pStyle w:val="Heading2"/>
      </w:pPr>
      <w:r>
        <w:t xml:space="preserve">The Future of Military Leadership in Birmingham</w:t>
      </w:r>
    </w:p>
    <w:p>
      <w:pPr>
        <w:pStyle w:val="FirstParagraph"/>
      </w:pPr>
      <w:r>
        <w:t xml:space="preserve">Looking ahead, the identity of the</w:t>
      </w:r>
      <w:r>
        <w:t xml:space="preserve"> </w:t>
      </w:r>
      <w:r>
        <w:rPr>
          <w:bCs/>
          <w:b/>
        </w:rPr>
        <w:t xml:space="preserve">Military Officer</w:t>
      </w:r>
      <w:r>
        <w:t xml:space="preserve"> in</w:t>
      </w:r>
      <w:r>
        <w:t xml:space="preserve"> </w:t>
      </w:r>
      <w:r>
        <w:rPr>
          <w:bCs/>
          <w:b/>
        </w:rPr>
        <w:t xml:space="preserve">Birmingham</w:t>
      </w:r>
      <w:r>
        <w:t xml:space="preserve"> will likely continue to evolve. As technology integrates deeper into military operations, officers will require greater proficiency in cyber warfare and digital communications management. Birmingham’s growing tech sector offers opportunities for collaboration between local universities and military institutions, potentially creating a pipeline of technologically savvy officers who understand both code and command.</w:t>
      </w:r>
    </w:p>
    <w:p>
      <w:pPr>
        <w:pStyle w:val="BodyText"/>
      </w:pPr>
      <w:r>
        <w:t xml:space="preserve">Furthermore as the</w:t>
      </w:r>
      <w:r>
        <w:t xml:space="preserve"> </w:t>
      </w:r>
      <w:r>
        <w:rPr>
          <w:bCs/>
          <w:b/>
        </w:rPr>
        <w:t xml:space="preserve">United Kingdom</w:t>
      </w:r>
      <w:r>
        <w:t xml:space="preserve"> navigates post-Brexit security dynamics, local military presence serves as a symbol of national unity and resilience. Officers in Birmingham are expected to embody stability amidst changing geopolitical tides. Their leadership must reflect inclusivity, reflecting the diverse makeup of their home city while upholding the core values of duty and honor central to military tradition.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in</w:t>
      </w:r>
      <w:r>
        <w:t xml:space="preserve"> </w:t>
      </w:r>
      <w:r>
        <w:rPr>
          <w:bCs/>
          <w:b/>
        </w:rPr>
        <w:t xml:space="preserve">Birmingham</w:t>
      </w:r>
      <w:r>
        <w:t xml:space="preserve"> represents a convergence of historical legacy, modern logistical necessity, and community engagement. Far from being isolated figures in uniform they are integral components of the social fabric of this vital city in the</w:t>
      </w:r>
      <w:r>
        <w:t xml:space="preserve"> </w:t>
      </w:r>
      <w:r>
        <w:rPr>
          <w:bCs/>
          <w:b/>
        </w:rPr>
        <w:t xml:space="preserve">United Kingdom</w:t>
      </w:r>
      <w:r>
        <w:t xml:space="preserve">. Through their leadership they bridge divides between military and civilian life ensuring that the armed forces remain connected to the people they serve. As Birmingham continues to grow as a multicultural and economic hub, its military officers will continue to adapt, proving that effective leadership requires not only tactical brilliance but also deep empathy and civic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Birmingham, United Kingdom</dc:title>
  <dc:creator/>
  <dc:language>en</dc:language>
  <cp:keywords/>
  <dcterms:created xsi:type="dcterms:W3CDTF">2026-07-29T20:37:20Z</dcterms:created>
  <dcterms:modified xsi:type="dcterms:W3CDTF">2026-07-29T20:37:20Z</dcterms:modified>
</cp:coreProperties>
</file>

<file path=docProps/custom.xml><?xml version="1.0" encoding="utf-8"?>
<Properties xmlns="http://schemas.openxmlformats.org/officeDocument/2006/custom-properties" xmlns:vt="http://schemas.openxmlformats.org/officeDocument/2006/docPropsVTypes"/>
</file>