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Soul</w:t>
      </w:r>
      <w:r>
        <w:t xml:space="preserve"> </w:t>
      </w:r>
      <w:r>
        <w:t xml:space="preserve">of</w:t>
      </w:r>
      <w:r>
        <w:t xml:space="preserve"> </w:t>
      </w:r>
      <w:r>
        <w:t xml:space="preserve">the</w:t>
      </w:r>
      <w:r>
        <w:t xml:space="preserve"> </w:t>
      </w:r>
      <w:r>
        <w:t xml:space="preserve">City:</w:t>
      </w:r>
      <w:r>
        <w:t xml:space="preserve"> </w:t>
      </w:r>
      <w:r>
        <w:t xml:space="preserve">The</w:t>
      </w:r>
      <w:r>
        <w:t xml:space="preserve"> </w:t>
      </w:r>
      <w:r>
        <w:t xml:space="preserve">Musician</w:t>
      </w:r>
      <w:r>
        <w:t xml:space="preserve"> </w:t>
      </w:r>
      <w:r>
        <w:t xml:space="preserve">in</w:t>
      </w:r>
      <w:r>
        <w:t xml:space="preserve"> </w:t>
      </w:r>
      <w:r>
        <w:t xml:space="preserve">Argentina</w:t>
      </w:r>
      <w:r>
        <w:t xml:space="preserve"> </w:t>
      </w:r>
      <w:r>
        <w:t xml:space="preserve">Buenos</w:t>
      </w:r>
      <w:r>
        <w:t xml:space="preserve"> </w:t>
      </w:r>
      <w:r>
        <w:t xml:space="preserve">Aires</w:t>
      </w:r>
    </w:p>
    <w:bookmarkStart w:id="25" w:name="Xa4b8cd9ffc0ef42b23c0afad95192166ec4eb37"/>
    <w:p>
      <w:pPr>
        <w:pStyle w:val="Heading1"/>
      </w:pPr>
      <w:r>
        <w:t xml:space="preserve">The Soul of the City: The Musician in Argentina Buenos Aires</w:t>
      </w:r>
    </w:p>
    <w:p>
      <w:pPr>
        <w:pStyle w:val="FirstParagraph"/>
      </w:pPr>
      <w:r>
        <w:t xml:space="preserve">To understand the heartbeat of a city, one must listen to its rhythm. In</w:t>
      </w:r>
      <w:r>
        <w:t xml:space="preserve"> </w:t>
      </w:r>
      <w:r>
        <w:rPr>
          <w:bCs/>
          <w:b/>
        </w:rPr>
        <w:t xml:space="preserve">Argentina Buenos Aires</w:t>
      </w:r>
      <w:r>
        <w:t xml:space="preserve">, this rhythm is not merely found in the clatter of streetcars or the murmur of crowded cafés; it is sung, played, and danced by those who dedicate their lives to art. The</w:t>
      </w:r>
      <w:r>
        <w:t xml:space="preserve"> </w:t>
      </w:r>
      <w:r>
        <w:rPr>
          <w:bCs/>
          <w:b/>
        </w:rPr>
        <w:t xml:space="preserve">Musician</w:t>
      </w:r>
      <w:r>
        <w:t xml:space="preserve"> </w:t>
      </w:r>
      <w:r>
        <w:t xml:space="preserve">in this sprawling metropolis is more than an entertainer; they are a historian, a storyteller, and a spiritual anchor for millions. From the cobblestone streets of San Telmo to the high-tech studios of Puerto Madero, the presence of music is ubiquitous, woven into the very fabric of daily life. This essay explores how the</w:t>
      </w:r>
      <w:r>
        <w:t xml:space="preserve"> </w:t>
      </w:r>
      <w:r>
        <w:rPr>
          <w:bCs/>
          <w:b/>
        </w:rPr>
        <w:t xml:space="preserve">Musician</w:t>
      </w:r>
      <w:r>
        <w:t xml:space="preserve"> </w:t>
      </w:r>
      <w:r>
        <w:t xml:space="preserve">serves as a vital cultural pillar in</w:t>
      </w:r>
      <w:r>
        <w:t xml:space="preserve"> </w:t>
      </w:r>
      <w:r>
        <w:rPr>
          <w:bCs/>
          <w:b/>
        </w:rPr>
        <w:t xml:space="preserve">Argentina Buenos Aires</w:t>
      </w:r>
      <w:r>
        <w:t xml:space="preserve">, reflecting a history that oscillates between profound melancholy and explosive joy.</w:t>
      </w:r>
    </w:p>
    <w:bookmarkStart w:id="20" w:name="Xbc30fe25837630f63df53dfd59e772898fe21a8"/>
    <w:p>
      <w:pPr>
        <w:pStyle w:val="Heading2"/>
      </w:pPr>
      <w:r>
        <w:t xml:space="preserve">The Legacy of the Tango: Where Pain Becomes Poetry</w:t>
      </w:r>
    </w:p>
    <w:p>
      <w:pPr>
        <w:pStyle w:val="FirstParagraph"/>
      </w:pPr>
      <w:r>
        <w:t xml:space="preserve">No discussion about music in this city is complete without addressing the tango. It is often mistaken by outsiders as merely a dance style, but at its core, it is a genre of intense musical expression. The traditional</w:t>
      </w:r>
      <w:r>
        <w:t xml:space="preserve"> </w:t>
      </w:r>
      <w:r>
        <w:rPr>
          <w:bCs/>
          <w:b/>
        </w:rPr>
        <w:t xml:space="preserve">Musician</w:t>
      </w:r>
      <w:r>
        <w:t xml:space="preserve"> </w:t>
      </w:r>
      <w:r>
        <w:t xml:space="preserve">of Buenos Aires was once the *orquesta típica*, featuring bandoneons that weep and shout with equal intensity. These instruments created a sound that mirrored the immigrant experience—the longing for a homeland left behind and the harsh reality of life in a new land.</w:t>
      </w:r>
    </w:p>
    <w:p>
      <w:pPr>
        <w:pStyle w:val="BodyText"/>
      </w:pPr>
      <w:r>
        <w:t xml:space="preserve">"The bandoneon does not play notes; it breathes sighs." — This sentiment captures why tango remains relevant. It is the sound of nostalgia, or</w:t>
      </w:r>
      <w:r>
        <w:t xml:space="preserve"> </w:t>
      </w:r>
      <w:r>
        <w:rPr>
          <w:iCs/>
          <w:i/>
        </w:rPr>
        <w:t xml:space="preserve">nostalgia</w:t>
      </w:r>
      <w:r>
        <w:t xml:space="preserve">, which is deeply embedded in the Argentine psyche.</w:t>
      </w:r>
    </w:p>
    <w:p>
      <w:pPr>
        <w:pStyle w:val="BodyText"/>
      </w:pPr>
      <w:r>
        <w:t xml:space="preserve">In</w:t>
      </w:r>
      <w:r>
        <w:t xml:space="preserve"> </w:t>
      </w:r>
      <w:r>
        <w:rPr>
          <w:bCs/>
          <w:b/>
        </w:rPr>
        <w:t xml:space="preserve">Argentina Buenos Aires</w:t>
      </w:r>
      <w:r>
        <w:t xml:space="preserve">, these traditionalists still hold court in old-world milongas and historic venues like Café Tortoni. They preserve a heritage that defines the city’s identity. However, to view them solely as relics of the past is to misunderstand their dynamic nature. Today’s musicians blend this classic instrumentation with contemporary influences, ensuring that tango remains a living, breathing art form rather than a museum exhibit.</w:t>
      </w:r>
    </w:p>
    <w:bookmarkEnd w:id="20"/>
    <w:bookmarkStart w:id="21" w:name="X9570f73778b50cf8ac57d05e9dd9a434282478b"/>
    <w:p>
      <w:pPr>
        <w:pStyle w:val="Heading2"/>
      </w:pPr>
      <w:r>
        <w:t xml:space="preserve">The Urban Pulse: Rock Nacional and Contemporary Beats</w:t>
      </w:r>
    </w:p>
    <w:p>
      <w:pPr>
        <w:pStyle w:val="FirstParagraph"/>
      </w:pPr>
      <w:r>
        <w:t xml:space="preserve">While tango provides the soul, rock and pop provide the energy. In the 1970s and 80s, *Rock Nacional* emerged as a powerful force of resistance against dictatorship, utilizing music as a shield for free expression. The</w:t>
      </w:r>
      <w:r>
        <w:t xml:space="preserve"> </w:t>
      </w:r>
      <w:r>
        <w:rPr>
          <w:bCs/>
          <w:b/>
        </w:rPr>
        <w:t xml:space="preserve">Musician</w:t>
      </w:r>
      <w:r>
        <w:t xml:space="preserve"> </w:t>
      </w:r>
      <w:r>
        <w:t xml:space="preserve">in this genre became a voice for democracy and social justice. Bands like Soda Stereo and Fito Páez transformed Buenos Aires into one of the most important rock hubs in Latin America.</w:t>
      </w:r>
    </w:p>
    <w:p>
      <w:pPr>
        <w:pStyle w:val="BodyText"/>
      </w:pPr>
      <w:r>
        <w:t xml:space="preserve">In modern-day</w:t>
      </w:r>
      <w:r>
        <w:t xml:space="preserve"> </w:t>
      </w:r>
      <w:r>
        <w:rPr>
          <w:bCs/>
          <w:b/>
        </w:rPr>
        <w:t xml:space="preserve">Argentina Buenos Aires</w:t>
      </w:r>
      <w:r>
        <w:t xml:space="preserve">, the influence of these pioneers is palpable. The city hosts massive music festivals, from the vibrant Festival de ViñadelMar to local gatherings in parks like Bosques de Palermo. Here, young musicians experiment with indie rock, electronic beats, and hip-hop. The diversity of genres available in Buenos Aires is staggering; one can find a jazz trio playing intimate standards in Recoleta and a heavy metal band screaming through amplifiers in Chacarita on the same weekend. This ecological variety ensures that every resident finds their musical tribe.</w:t>
      </w:r>
    </w:p>
    <w:bookmarkEnd w:id="21"/>
    <w:bookmarkStart w:id="22" w:name="X9fabcc29d8054dac7d28d37123721bdbc853a78"/>
    <w:p>
      <w:pPr>
        <w:pStyle w:val="Heading2"/>
      </w:pPr>
      <w:r>
        <w:t xml:space="preserve">The Informal Economy: Musicians of the Street</w:t>
      </w:r>
    </w:p>
    <w:p>
      <w:pPr>
        <w:pStyle w:val="FirstParagraph"/>
      </w:pPr>
      <w:r>
        <w:t xml:space="preserve">Beyond concert halls and recording studios, there exists another vital category of musician in</w:t>
      </w:r>
      <w:r>
        <w:t xml:space="preserve"> </w:t>
      </w:r>
      <w:r>
        <w:rPr>
          <w:bCs/>
          <w:b/>
        </w:rPr>
        <w:t xml:space="preserve">Argentina Buenos Aires</w:t>
      </w:r>
      <w:r>
        <w:t xml:space="preserve">: the street performer. These artists are often overlooked by tourists who rush past them, but they constitute the audible landscape of the city. In neighborhoods like La Boca or along the riverfront at Puerto Madero, you will find accordion players, guitarists strumming folk songs (*candombe* or *zamba*), and even classical cellists playing in subway stations.</w:t>
      </w:r>
    </w:p>
    <w:p>
      <w:pPr>
        <w:pStyle w:val="BodyText"/>
      </w:pPr>
      <w:r>
        <w:t xml:space="preserve">This informal sector is crucial for cultural accessibility. These musicians do not require tickets; they offer their art freely, often relying solely on the generosity of passersby. For many residents, encountering a street musician is part of the daily ritual—the walk to work or the evening stroll home is punctuated by spontaneous melodies. This democratization of art means that music is not confined to the elite; it belongs to everyone who walks these streets.</w:t>
      </w:r>
    </w:p>
    <w:bookmarkEnd w:id="22"/>
    <w:bookmarkStart w:id="23" w:name="economic-and-social-resilience"/>
    <w:p>
      <w:pPr>
        <w:pStyle w:val="Heading2"/>
      </w:pPr>
      <w:r>
        <w:t xml:space="preserve">Economic and Social Resilience</w:t>
      </w:r>
    </w:p>
    <w:p>
      <w:pPr>
        <w:pStyle w:val="FirstParagraph"/>
      </w:pPr>
      <w:r>
        <w:t xml:space="preserve">The role of the musician in Buenos Aires extends into socio-economic resilience. Argentina has faced significant economic fluctuations, including severe inflation and recession. In such times, the music industry often suffers funding cuts and reduced venues. Yet, musicians adapt with remarkable tenacity.</w:t>
      </w:r>
    </w:p>
    <w:p>
      <w:pPr>
        <w:pStyle w:val="BodyText"/>
      </w:pPr>
      <w:r>
        <w:t xml:space="preserve">We see this adaptability in how modern artists utilize digital platforms to reach global audiences while maintaining a local presence. They host private lessons in their homes, organize community concerts in parks to raise funds for causes, and collaborate across genres to create innovative sounds. The</w:t>
      </w:r>
      <w:r>
        <w:t xml:space="preserve"> </w:t>
      </w:r>
      <w:r>
        <w:rPr>
          <w:bCs/>
          <w:b/>
        </w:rPr>
        <w:t xml:space="preserve">Musician</w:t>
      </w:r>
      <w:r>
        <w:t xml:space="preserve"> </w:t>
      </w:r>
      <w:r>
        <w:t xml:space="preserve">here is an entrepreneur of emotion, finding ways to survive and thrive despite systemic challenges. This resilience inspires the broader population, demonstrating that creativity cannot be suppressed by economic hardship.</w:t>
      </w:r>
    </w:p>
    <w:bookmarkEnd w:id="23"/>
    <w:bookmarkStart w:id="24" w:name="a-city-built-on-sound"/>
    <w:p>
      <w:pPr>
        <w:pStyle w:val="Heading2"/>
      </w:pPr>
      <w:r>
        <w:t xml:space="preserve">A City Built on Sound</w:t>
      </w:r>
    </w:p>
    <w:p>
      <w:pPr>
        <w:pStyle w:val="FirstParagraph"/>
      </w:pPr>
      <w:r>
        <w:t xml:space="preserve">In conclusion, the identity of</w:t>
      </w:r>
      <w:r>
        <w:t xml:space="preserve"> </w:t>
      </w:r>
      <w:r>
        <w:rPr>
          <w:bCs/>
          <w:b/>
        </w:rPr>
        <w:t xml:space="preserve">Argentina Buenos Aires</w:t>
      </w:r>
      <w:r>
        <w:t xml:space="preserve"> </w:t>
      </w:r>
      <w:r>
        <w:t xml:space="preserve">is inextricably linked to its musical output. The city does not just host music; it lives and breathes it. From the historic wail of the tango bandoneon to the electric guitars of rock icons and the acoustic strumming on street corners, every note contributes to a rich tapestry that defines Argentine culture.</w:t>
      </w:r>
    </w:p>
    <w:p>
      <w:pPr>
        <w:pStyle w:val="BodyText"/>
      </w:pPr>
      <w:r>
        <w:t xml:space="preserve">The</w:t>
      </w:r>
      <w:r>
        <w:t xml:space="preserve"> </w:t>
      </w:r>
      <w:r>
        <w:rPr>
          <w:bCs/>
          <w:b/>
        </w:rPr>
        <w:t xml:space="preserve">Musician</w:t>
      </w:r>
      <w:r>
        <w:t xml:space="preserve"> </w:t>
      </w:r>
      <w:r>
        <w:t xml:space="preserve">in this context is a custodian of history and a pioneer of future sounds. They navigate complex social landscapes, offering comfort in times of sadness and celebration in times of joy. To visit Buenos Aires is to step into a symphony that has been composing itself for over a century, constantly evolving yet always true to its roots. Ultimately, the city is not merely built on stone and steel; it is constructed from the melodies sung by those who dare to dream through song.</w:t>
      </w:r>
    </w:p>
    <w:p>
      <w:pPr>
        <w:pStyle w:val="BodyText"/>
      </w:pPr>
      <w:r>
        <w:t xml:space="preserve">© 2023 Cultural Studies of Buenos Aires.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Soul of the City: The Musician in Argentina Buenos Aires</dc:title>
  <dc:creator/>
  <dc:language>en</dc:language>
  <cp:keywords/>
  <dcterms:created xsi:type="dcterms:W3CDTF">2026-07-29T13:44:06Z</dcterms:created>
  <dcterms:modified xsi:type="dcterms:W3CDTF">2026-07-29T13:44:06Z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