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and</w:t>
      </w:r>
      <w:r>
        <w:t xml:space="preserve"> </w:t>
      </w:r>
      <w:r>
        <w:t xml:space="preserve">Rhythm:</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Ghana</w:t>
      </w:r>
      <w:r>
        <w:t xml:space="preserve"> </w:t>
      </w:r>
      <w:r>
        <w:t xml:space="preserve">Accra</w:t>
      </w:r>
    </w:p>
    <w:bookmarkStart w:id="26" w:name="X7ccb53190576b1511ac4d086dc25eacc4bc9c71"/>
    <w:p>
      <w:pPr>
        <w:pStyle w:val="Heading1"/>
      </w:pPr>
      <w:r>
        <w:t xml:space="preserve">The Soul and Rhythm: The Evolution and Essence of the Musician in Ghana Accra</w:t>
      </w:r>
    </w:p>
    <w:p>
      <w:pPr>
        <w:pStyle w:val="FirstParagraph"/>
      </w:pPr>
      <w:r>
        <w:t xml:space="preserve">To understand the heartbeat of West Africa, one must listen to its music. But to truly comprehend the depth of this auditory landscape, one must look beyond the notes themselves and focus on the creator:</w:t>
      </w:r>
      <w:r>
        <w:t xml:space="preserve"> </w:t>
      </w:r>
      <w:r>
        <w:rPr>
          <w:bCs/>
          <w:b/>
        </w:rPr>
        <w:t xml:space="preserve">the musician</w:t>
      </w:r>
      <w:r>
        <w:t xml:space="preserve">. Nowhere is this artistic identity more vibrant, complex, and influential than in Ghana Accra. As the capital city pulses with energy, commerce, and tradition,</w:t>
      </w:r>
      <w:r>
        <w:rPr>
          <w:iCs/>
          <w:i/>
        </w:rPr>
        <w:t xml:space="preserve">Ghana Accra</w:t>
      </w:r>
      <w:r>
        <w:t xml:space="preserve"> </w:t>
      </w:r>
      <w:r>
        <w:t xml:space="preserve">serves as a crucible where ancient rhythms collide with modern beats. In this essay, we explore the multifaceted role of</w:t>
      </w:r>
      <w:r>
        <w:t xml:space="preserve"> </w:t>
      </w:r>
      <w:r>
        <w:rPr>
          <w:bCs/>
          <w:b/>
        </w:rPr>
        <w:t xml:space="preserve">the musician</w:t>
      </w:r>
      <w:r>
        <w:t xml:space="preserve">, examining how they act not merely as entertainers, but as cultural historians, social commentators, and economic drivers within the unique ecosystem of</w:t>
      </w:r>
      <w:r>
        <w:t xml:space="preserve"> </w:t>
      </w:r>
      <w:r>
        <w:rPr>
          <w:bCs/>
          <w:b/>
        </w:rPr>
        <w:t xml:space="preserve">Ghana Accra</w:t>
      </w:r>
      <w:r>
        <w:t xml:space="preserve">.</w:t>
      </w:r>
    </w:p>
    <w:bookmarkStart w:id="20" w:name="X87acdf0cf8ef857a969aa6a35607b9a71617ee8"/>
    <w:p>
      <w:pPr>
        <w:pStyle w:val="Heading2"/>
      </w:pPr>
      <w:r>
        <w:t xml:space="preserve">The Historical Weaver: Bridging Past and Present</w:t>
      </w:r>
    </w:p>
    <w:p>
      <w:pPr>
        <w:pStyle w:val="FirstParagraph"/>
      </w:pPr>
      <w:r>
        <w:t xml:space="preserve">In Ghana Accra,</w:t>
      </w:r>
      <w:r>
        <w:rPr>
          <w:iCs/>
          <w:i/>
        </w:rPr>
        <w:t xml:space="preserve">the musician</w:t>
      </w:r>
      <w:r>
        <w:t xml:space="preserve"> </w:t>
      </w:r>
      <w:r>
        <w:t xml:space="preserve">is deeply rooted in history. Long before the advent of digital production studios or international streaming platforms, the role of the musician was synonymous with that of a griot—a keeper of oral history. In traditional settings across Ghana, musicians accompanied storytelling sessions, preserving genealogies and moral lessons through song and drumming. As</w:t>
      </w:r>
      <w:r>
        <w:t xml:space="preserve"> </w:t>
      </w:r>
      <w:r>
        <w:rPr>
          <w:bCs/>
          <w:b/>
        </w:rPr>
        <w:t xml:space="preserve">Ghana Accra</w:t>
      </w:r>
      <w:r>
        <w:t xml:space="preserve"> </w:t>
      </w:r>
      <w:r>
        <w:t xml:space="preserve">transformed from a coastal trading post into a bustling metropolitan hub, this tradition did not vanish; rather, it evolved.</w:t>
      </w:r>
    </w:p>
    <w:p>
      <w:pPr>
        <w:pStyle w:val="BodyText"/>
      </w:pPr>
      <w:r>
        <w:t xml:space="preserve">Today’s musician in Ghana Accra carries this legacy on their shoulders. Whether performing highlife music at a local club or producing Afrobeat tracks in digital studios, the contemporary artist maintains a dialogue with the past. The intricate polyrhythms that define Ghanaian percussion are still foundational to modern productions. For instance, artists who blend traditional Ga drumming patterns with electronic synthesizers are not just creating new sounds; they are weaving a narrative that honors their ancestors while speaking to the youth of</w:t>
      </w:r>
      <w:r>
        <w:t xml:space="preserve"> </w:t>
      </w:r>
      <w:r>
        <w:rPr>
          <w:bCs/>
          <w:b/>
        </w:rPr>
        <w:t xml:space="preserve">Ghana Accra</w:t>
      </w:r>
      <w:r>
        <w:t xml:space="preserve">. This continuity is crucial, as it prevents cultural erosion in an era of rapid globalization. The musician acts as a bridge, ensuring that the soul of Ghana remains intact amidst urbanization.</w:t>
      </w:r>
    </w:p>
    <w:bookmarkEnd w:id="20"/>
    <w:bookmarkStart w:id="21" w:name="X6da3af9f82f8bb29c1d4509fbff7a11a56a6486"/>
    <w:p>
      <w:pPr>
        <w:pStyle w:val="Heading2"/>
      </w:pPr>
      <w:r>
        <w:t xml:space="preserve">The Social Mirror: Commentary and Activism</w:t>
      </w:r>
    </w:p>
    <w:p>
      <w:pPr>
        <w:pStyle w:val="FirstParagraph"/>
      </w:pPr>
      <w:r>
        <w:t xml:space="preserve">Beyond preserving culture,</w:t>
      </w:r>
      <w:r>
        <w:t xml:space="preserve"> </w:t>
      </w:r>
      <w:r>
        <w:rPr>
          <w:bCs/>
          <w:b/>
        </w:rPr>
        <w:t xml:space="preserve">the musician</w:t>
      </w:r>
      <w:r>
        <w:t xml:space="preserve"> </w:t>
      </w:r>
      <w:r>
        <w:t xml:space="preserve">in Ghana Accra serves as a critical social mirror. Music has always been a tool for protest and social commentary in African societies, and this holds true today. In the dynamic environment of</w:t>
      </w:r>
      <w:r>
        <w:t xml:space="preserve"> </w:t>
      </w:r>
      <w:r>
        <w:rPr>
          <w:bCs/>
          <w:b/>
        </w:rPr>
        <w:t xml:space="preserve">Ghana Accra</w:t>
      </w:r>
      <w:r>
        <w:t xml:space="preserve">, where issues of governance, corruption, and youth unemployment are prevalent topics of daily discourse, musicians provide a voice for the voiceless.</w:t>
      </w:r>
    </w:p>
    <w:p>
      <w:pPr>
        <w:pStyle w:val="BodyText"/>
      </w:pPr>
      <w:r>
        <w:t xml:space="preserve">Consider the rise of "Praise Songs" or socially conscious reggae in Ghana. Artists use their platforms to critique political leaders who fail to deliver on promises or to highlight social injustices affecting ordinary citizens. In Accra, a song can become an anthem overnight, mobilizing public opinion and sparking national conversations. For example, during election periods, musicians often release tracks that either support democratic participation or condemn electoral violence. This influence is profound because music transcends educational and socioeconomic barriers; it reaches the market vendor in Makola Market as easily as it reaches the university student in East Legon. Thus,</w:t>
      </w:r>
      <w:r>
        <w:rPr>
          <w:bCs/>
          <w:b/>
        </w:rPr>
        <w:t xml:space="preserve">the musician</w:t>
      </w:r>
      <w:r>
        <w:t xml:space="preserve"> </w:t>
      </w:r>
      <w:r>
        <w:t xml:space="preserve">is not just a performer but a civic participant, shaping the moral and political consciousness of</w:t>
      </w:r>
      <w:r>
        <w:t xml:space="preserve"> </w:t>
      </w:r>
      <w:r>
        <w:rPr>
          <w:bCs/>
          <w:b/>
        </w:rPr>
        <w:t xml:space="preserve">Ghana Accra</w:t>
      </w:r>
      <w:r>
        <w:t xml:space="preserve">.</w:t>
      </w:r>
    </w:p>
    <w:bookmarkEnd w:id="21"/>
    <w:bookmarkStart w:id="22" w:name="the-economic-engine-music-as-industry"/>
    <w:p>
      <w:pPr>
        <w:pStyle w:val="Heading2"/>
      </w:pPr>
      <w:r>
        <w:t xml:space="preserve">The Economic Engine: Music as Industry</w:t>
      </w:r>
    </w:p>
    <w:p>
      <w:pPr>
        <w:pStyle w:val="FirstParagraph"/>
      </w:pPr>
      <w:r>
        <w:t xml:space="preserve">In recent decades, the perception of music in Ghana has shifted from a hobby or ritualistic activity to a formidable economic sector. The musician in Ghana Accra is now an entrepreneur, a brand manager, and an innovator. The rise of digital streaming services has allowed artists based in</w:t>
      </w:r>
      <w:r>
        <w:t xml:space="preserve"> </w:t>
      </w:r>
      <w:r>
        <w:rPr>
          <w:bCs/>
          <w:b/>
        </w:rPr>
        <w:t xml:space="preserve">Ghana Accra</w:t>
      </w:r>
      <w:r>
        <w:t xml:space="preserve"> </w:t>
      </w:r>
      <w:r>
        <w:t xml:space="preserve">to reach global audiences without leaving their neighborhoods. This digital shift has created new revenue streams through streaming royalties, virtual concerts, and brand endorsements.</w:t>
      </w:r>
    </w:p>
    <w:p>
      <w:pPr>
        <w:pStyle w:val="BodyText"/>
      </w:pPr>
      <w:r>
        <w:t xml:space="preserve">Furthermore, the music industry supports a vast ecosystem of jobs in Accra. From sound engineers and videographers to fashion designers creating costumes for performances and promoters organizing live events like the annual Hip Hop World Awards or various festival showcases in Osu, the ripple effect is significant. The musician drives tourism; international fans travel to</w:t>
      </w:r>
      <w:r>
        <w:t xml:space="preserve"> </w:t>
      </w:r>
      <w:r>
        <w:rPr>
          <w:bCs/>
          <w:b/>
        </w:rPr>
        <w:t xml:space="preserve">Ghana Accra</w:t>
      </w:r>
      <w:r>
        <w:t xml:space="preserve"> </w:t>
      </w:r>
      <w:r>
        <w:t xml:space="preserve">specifically to experience the live music scene, supporting hotels, restaurants, and transport services. Therefore,</w:t>
      </w:r>
      <w:r>
        <w:rPr>
          <w:iCs/>
          <w:i/>
        </w:rPr>
        <w:t xml:space="preserve">the musician</w:t>
      </w:r>
      <w:r>
        <w:t xml:space="preserve"> </w:t>
      </w:r>
      <w:r>
        <w:t xml:space="preserve">is a key player in Ghana’s GDP growth. Their success encourages investment in creative arts education and infrastructure, further solidifying Accra’s reputation as the cultural capital of Africa.</w:t>
      </w:r>
    </w:p>
    <w:bookmarkEnd w:id="22"/>
    <w:bookmarkStart w:id="23" w:name="X1e85db3465c932f7bed33d2d6ce5f9c6b99acbe"/>
    <w:p>
      <w:pPr>
        <w:pStyle w:val="Heading2"/>
      </w:pPr>
      <w:r>
        <w:t xml:space="preserve">The Cultural Diplomat: Soft Power on the Global Stage</w:t>
      </w:r>
    </w:p>
    <w:p>
      <w:pPr>
        <w:pStyle w:val="FirstParagraph"/>
      </w:pPr>
      <w:r>
        <w:t xml:space="preserve">Ghana has successfully positioned itself as a hub for Pan-Africanism, with its "Year of Return" initiatives attracting millions of diaspora visitors. At the forefront of this soft power strategy are Ghana Accra’s musicians. They are cultural ambassadors who showcase Ghanaian creativity to the world. When an artist from</w:t>
      </w:r>
      <w:r>
        <w:t xml:space="preserve"> </w:t>
      </w:r>
      <w:r>
        <w:rPr>
          <w:bCs/>
          <w:b/>
        </w:rPr>
        <w:t xml:space="preserve">Ghana Accra</w:t>
      </w:r>
      <w:r>
        <w:t xml:space="preserve"> </w:t>
      </w:r>
      <w:r>
        <w:t xml:space="preserve">collaborates with international stars or performs at global festivals, they bring their homeland’s aesthetic and values to a worldwide stage.</w:t>
      </w:r>
    </w:p>
    <w:p>
      <w:pPr>
        <w:pStyle w:val="BodyText"/>
      </w:pPr>
      <w:r>
        <w:t xml:space="preserve">This visibility challenges stereotypes and redefines narratives about Africa. It presents a vision of Ghana that is modern, innovative, and culturally rich. The musician becomes the face of this new identity. Their fashion choices, language (often mixing English with Twi or Ga), and musical styles influence global trends in fashion and music production. In doing so,</w:t>
      </w:r>
      <w:r>
        <w:rPr>
          <w:bCs/>
          <w:b/>
        </w:rPr>
        <w:t xml:space="preserve">the musician</w:t>
      </w:r>
      <w:r>
        <w:t xml:space="preserve"> </w:t>
      </w:r>
      <w:r>
        <w:t xml:space="preserve">enhances Ghana’s diplomatic capital, fostering cultural exchange and mutual understanding between Ghana Accra and the rest of the world.</w:t>
      </w:r>
    </w:p>
    <w:bookmarkEnd w:id="23"/>
    <w:bookmarkStart w:id="24" w:name="X2b746609e8416d814ad75251060b7bb3fef180c"/>
    <w:p>
      <w:pPr>
        <w:pStyle w:val="Heading2"/>
      </w:pPr>
      <w:r>
        <w:t xml:space="preserve">The Digital Frontier: Challenges and Opportunities</w:t>
      </w:r>
    </w:p>
    <w:p>
      <w:pPr>
        <w:pStyle w:val="FirstParagraph"/>
      </w:pPr>
      <w:r>
        <w:t xml:space="preserve">However, the life of</w:t>
      </w:r>
      <w:r>
        <w:rPr>
          <w:iCs/>
          <w:i/>
        </w:rPr>
        <w:t xml:space="preserve">a musician</w:t>
      </w:r>
      <w:r>
        <w:rPr>
          <w:bCs/>
          <w:b/>
        </w:rPr>
        <w:t xml:space="preserve">Ghana Accra</w:t>
      </w:r>
      <w:r>
        <w:t xml:space="preserve"> </w:t>
      </w:r>
      <w:r>
        <w:t xml:space="preserve">is not without challenges. Piracy remains a persistent issue, affecting revenue streams. Additionally, the saturation of the digital market means that standing out requires immense creativity and marketing savvy. Despite these hurdles, technology offers unprecedented opportunities for distribution and fan engagement. Social media platforms allow artists in</w:t>
      </w:r>
      <w:r>
        <w:t xml:space="preserve"> </w:t>
      </w:r>
      <w:r>
        <w:rPr>
          <w:bCs/>
          <w:b/>
        </w:rPr>
        <w:t xml:space="preserve">Ghana Accra</w:t>
      </w:r>
      <w:r>
        <w:t xml:space="preserve"> </w:t>
      </w:r>
      <w:r>
        <w:t xml:space="preserve">to build direct relationships with their fans, bypassing traditional gatekeepers.</w:t>
      </w:r>
    </w:p>
    <w:p>
      <w:pPr>
        <w:pStyle w:val="BodyText"/>
      </w:pPr>
      <w:r>
        <w:t xml:space="preserve">To sustain this growth, there is a pressing need for stronger intellectual property laws and music education initiatives within the curriculum of schools in</w:t>
      </w:r>
      <w:r>
        <w:t xml:space="preserve"> </w:t>
      </w:r>
      <w:r>
        <w:rPr>
          <w:bCs/>
          <w:b/>
        </w:rPr>
        <w:t xml:space="preserve">Ghana Accra</w:t>
      </w:r>
      <w:r>
        <w:t xml:space="preserve">. Empowering the next generation of musicians with business acumen alongside artistic skill will ensure that the industry remains robust. The musician must also adapt to changing technologies, utilizing AI and blockchain for copyright protection and royalty distribution.</w:t>
      </w:r>
    </w:p>
    <w:bookmarkEnd w:id="24"/>
    <w:bookmarkStart w:id="25" w:name="conclusion"/>
    <w:p>
      <w:pPr>
        <w:pStyle w:val="Heading2"/>
      </w:pPr>
      <w:r>
        <w:t xml:space="preserve">Conclusion</w:t>
      </w:r>
    </w:p>
    <w:p>
      <w:pPr>
        <w:pStyle w:val="FirstParagraph"/>
      </w:pPr>
      <w:r>
        <w:t xml:space="preserve">In conclusion, the figure of</w:t>
      </w:r>
      <w:r>
        <w:rPr>
          <w:iCs/>
          <w:i/>
        </w:rPr>
        <w:t xml:space="preserve">a musician</w:t>
      </w:r>
      <w:r>
        <w:rPr>
          <w:bCs/>
          <w:b/>
        </w:rPr>
        <w:t xml:space="preserve">Ghana Accra</w:t>
      </w:r>
      <w:r>
        <w:t xml:space="preserve"> </w:t>
      </w:r>
      <w:r>
        <w:t xml:space="preserve">is pivotal. They are far more than creators of sound; they are the custodians of culture, the critics of society, and the engines of economic growth. Their work reflects the complexities and joys of life in Ghana Accra, capturing a moment in time that is both uniquely local and universally resonant.</w:t>
      </w:r>
    </w:p>
    <w:p>
      <w:pPr>
        <w:pStyle w:val="BodyText"/>
      </w:pPr>
      <w:r>
        <w:t xml:space="preserve">As Ghana Accra continues to develop into a global metropolis,</w:t>
      </w:r>
      <w:r>
        <w:rPr>
          <w:bCs/>
          <w:b/>
        </w:rPr>
        <w:t xml:space="preserve">the musician</w:t>
      </w:r>
      <w:r>
        <w:rPr>
          <w:iCs/>
          <w:i/>
        </w:rPr>
        <w:t xml:space="preserve">Ghana Accra</w:t>
      </w:r>
      <w:r>
        <w:t xml:space="preserve">. They remind us that while buildings rise and roads expand, the rhythm of the people remains constant. To invest in music is to invest in the soul of this vibrant city. The future of</w:t>
      </w:r>
      <w:r>
        <w:t xml:space="preserve"> </w:t>
      </w:r>
      <w:r>
        <w:rPr>
          <w:bCs/>
          <w:b/>
        </w:rPr>
        <w:t xml:space="preserve">Ghana Accra</w:t>
      </w:r>
      <w:r>
        <w:t xml:space="preserve"> </w:t>
      </w:r>
      <w:r>
        <w:t xml:space="preserve">depends not only on its infrastructure but on its ability to nurture and protect these artistic voices who continue to tell Ghana’s story, one beat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and Rhythm: An Essay on the Musician in Ghana Accra</dc:title>
  <dc:creator/>
  <dc:language>en</dc:language>
  <cp:keywords/>
  <dcterms:created xsi:type="dcterms:W3CDTF">2026-07-29T18:18:28Z</dcterms:created>
  <dcterms:modified xsi:type="dcterms:W3CDTF">2026-07-29T18:18:28Z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