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Maestro</w:t>
      </w:r>
      <w:r>
        <w:t xml:space="preserve"> </w:t>
      </w:r>
      <w:r>
        <w:t xml:space="preserve">in</w:t>
      </w:r>
      <w:r>
        <w:t xml:space="preserve"> </w:t>
      </w:r>
      <w:r>
        <w:t xml:space="preserve">the</w:t>
      </w:r>
      <w:r>
        <w:t xml:space="preserve"> </w:t>
      </w:r>
      <w:r>
        <w:t xml:space="preserve">Metropolis:</w:t>
      </w:r>
      <w:r>
        <w:t xml:space="preserve"> </w:t>
      </w:r>
      <w:r>
        <w:t xml:space="preserve">The</w:t>
      </w:r>
      <w:r>
        <w:t xml:space="preserve"> </w:t>
      </w:r>
      <w:r>
        <w:t xml:space="preserve">Musician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c8c0ec4ca1033fe1dba10debc20367ec16a129b"/>
    <w:p>
      <w:pPr>
        <w:pStyle w:val="Heading1"/>
      </w:pPr>
      <w:r>
        <w:t xml:space="preserve">The Maestro in the Metropolis: The Musician in Italy Milan</w:t>
      </w:r>
    </w:p>
    <w:p>
      <w:pPr>
        <w:pStyle w:val="FirstParagraph"/>
      </w:pPr>
      <w:r>
        <w:t xml:space="preserve">In the intricate tapestry of global culture, few threads are as vibrant or as historically significant as music. Nowhere is this truth more palpable than in</w:t>
      </w:r>
      <w:r>
        <w:t xml:space="preserve"> </w:t>
      </w:r>
      <w:r>
        <w:rPr>
          <w:bCs/>
          <w:b/>
        </w:rPr>
        <w:t xml:space="preserve">Italy</w:t>
      </w:r>
      <w:r>
        <w:t xml:space="preserve">, a nation that has served as the cradle of Western classical tradition for centuries. However, within this vast cultural landscape, one city stands out not merely as a destination for tourists seeking art and history, but as a living, breathing engine of musical innovation and performance:</w:t>
      </w:r>
      <w:r>
        <w:t xml:space="preserve"> </w:t>
      </w:r>
      <w:r>
        <w:rPr>
          <w:bCs/>
          <w:b/>
        </w:rPr>
        <w:t xml:space="preserve">Milan</w:t>
      </w:r>
      <w:r>
        <w:t xml:space="preserve">. To understand the role of the modern</w:t>
      </w:r>
      <w:r>
        <w:t xml:space="preserve"> </w:t>
      </w:r>
      <w:r>
        <w:rPr>
          <w:bCs/>
          <w:b/>
        </w:rPr>
        <w:t xml:space="preserve">Musician</w:t>
      </w:r>
      <w:r>
        <w:t xml:space="preserve"> </w:t>
      </w:r>
      <w:r>
        <w:t xml:space="preserve">in this context is to understand a unique confluence where deep-rooted tradition meets fierce contemporary ambition. The Milanese musician does not simply play notes; they navigate a complex ecosystem that honors the ghosts of Verdi and Puccini while simultaneously pushing the boundaries of electronic soundscapes, jazz improvisation, and global pop.</w:t>
      </w:r>
    </w:p>
    <w:bookmarkStart w:id="20" w:name="the-shadow-and-light-historical-context"/>
    <w:p>
      <w:pPr>
        <w:pStyle w:val="Heading2"/>
      </w:pPr>
      <w:r>
        <w:t xml:space="preserve">The Shadow and Light: Historical Context</w:t>
      </w:r>
    </w:p>
    <w:p>
      <w:pPr>
        <w:pStyle w:val="FirstParagraph"/>
      </w:pPr>
      <w:r>
        <w:t xml:space="preserve">To speak of a</w:t>
      </w:r>
      <w:r>
        <w:t xml:space="preserve"> </w:t>
      </w:r>
      <w:r>
        <w:rPr>
          <w:bCs/>
          <w:b/>
        </w:rPr>
        <w:t xml:space="preserve">Musician</w:t>
      </w:r>
      <w:r>
        <w:t xml:space="preserve"> </w:t>
      </w:r>
      <w:r>
        <w:t xml:space="preserve">in</w:t>
      </w:r>
      <w:r>
        <w:t xml:space="preserve"> </w:t>
      </w:r>
      <w:r>
        <w:rPr>
          <w:bCs/>
          <w:b/>
        </w:rPr>
        <w:t xml:space="preserve">Milan</w:t>
      </w:r>
      <w:r>
        <w:t xml:space="preserve">, one must first acknowledge the weight of history that hangs in the air like dust motes in the sunlight. The city is home to La Scala, perhaps the most famous opera house in the world. For any classical artist, performing on its stage is a rite of passage akin to ascending Mount Everest. However, this historical grandeur can be a double-edged sword for the contemporary practitioner. The expectation of perfection and tradition can feel suffocatingly heavy.</w:t>
      </w:r>
    </w:p>
    <w:p>
      <w:pPr>
        <w:pStyle w:val="BodyText"/>
      </w:pPr>
      <w:r>
        <w:t xml:space="preserve">In</w:t>
      </w:r>
      <w:r>
        <w:t xml:space="preserve"> </w:t>
      </w:r>
      <w:r>
        <w:rPr>
          <w:bCs/>
          <w:b/>
        </w:rPr>
        <w:t xml:space="preserve">Italy</w:t>
      </w:r>
      <w:r>
        <w:t xml:space="preserve">, music is not viewed merely as entertainment; it is regarded as a civic duty and an expression of national identity. This creates a high standard for artistic excellence that challenges every</w:t>
      </w:r>
      <w:r>
        <w:t xml:space="preserve"> </w:t>
      </w:r>
      <w:r>
        <w:rPr>
          <w:bCs/>
          <w:b/>
        </w:rPr>
        <w:t xml:space="preserve">Musician</w:t>
      </w:r>
      <w:r>
        <w:t xml:space="preserve">, whether they are violinists, conductors, or vocalists. The rigorous training system established in Italian conservatories produces technicians of unparalleled skill. Yet, the modern challenge for the Milanese artist is to ensure that this technical prowess does not eclipse emotional authenticity and innovation.</w:t>
      </w:r>
    </w:p>
    <w:bookmarkEnd w:id="20"/>
    <w:bookmarkStart w:id="21" w:name="X93d17701e036e3c98ac8ee8e3f8b274bc6145dc"/>
    <w:p>
      <w:pPr>
        <w:pStyle w:val="Heading2"/>
      </w:pPr>
      <w:r>
        <w:t xml:space="preserve">The Contemporary Landscape: Diversity and Innovation</w:t>
      </w:r>
    </w:p>
    <w:p>
      <w:pPr>
        <w:pStyle w:val="FirstParagraph"/>
      </w:pPr>
      <w:r>
        <w:t xml:space="preserve">While opera remains a cornerstone,</w:t>
      </w:r>
      <w:r>
        <w:t xml:space="preserve"> </w:t>
      </w:r>
      <w:r>
        <w:rPr>
          <w:bCs/>
          <w:b/>
        </w:rPr>
        <w:t xml:space="preserve">Milan, Italy</w:t>
      </w:r>
      <w:r>
        <w:t xml:space="preserve">'s economic capital, has evolved into a hub for diverse musical genres. The</w:t>
      </w:r>
      <w:r>
        <w:t xml:space="preserve"> </w:t>
      </w:r>
      <w:r>
        <w:rPr>
          <w:bCs/>
          <w:b/>
        </w:rPr>
        <w:t xml:space="preserve">Musician</w:t>
      </w:r>
      <w:r>
        <w:t xml:space="preserve"> </w:t>
      </w:r>
      <w:r>
        <w:t xml:space="preserve">of today in Milan is far more versatile than their historical predecessors. One can find thriving scenes for indie rock in the Isola district, avant-garde jazz clubs tucked away in the Navigli canals, and electronic music festivals that draw international crowds to Parco Sempione.</w:t>
      </w:r>
    </w:p>
    <w:p>
      <w:pPr>
        <w:pStyle w:val="BodyText"/>
      </w:pPr>
      <w:r>
        <w:t xml:space="preserve">This diversity forces the modern</w:t>
      </w:r>
      <w:r>
        <w:t xml:space="preserve"> </w:t>
      </w:r>
      <w:r>
        <w:rPr>
          <w:bCs/>
          <w:b/>
        </w:rPr>
        <w:t xml:space="preserve">Musician</w:t>
      </w:r>
      <w:r>
        <w:t xml:space="preserve"> </w:t>
      </w:r>
      <w:r>
        <w:t xml:space="preserve">to adapt. The rigid classical training is increasingly supplemented by self-taught skills in digital audio workstations, social media management, and cross-genre collaboration. In Milan’s competitive environment, a musician cannot rely solely on their instrument; they must also be their own producer, marketer, and brand manager. This hybrid identity is becoming the standard for success in the city.</w:t>
      </w:r>
    </w:p>
    <w:bookmarkEnd w:id="21"/>
    <w:bookmarkStart w:id="22" w:name="Xdc861764bd76e955db06a51bb5ee3ddeaf15929"/>
    <w:p>
      <w:pPr>
        <w:pStyle w:val="Heading2"/>
      </w:pPr>
      <w:r>
        <w:t xml:space="preserve">The Economic Reality: Passion vs. Profession</w:t>
      </w:r>
    </w:p>
    <w:p>
      <w:pPr>
        <w:pStyle w:val="FirstParagraph"/>
      </w:pPr>
      <w:r>
        <w:t xml:space="preserve">Likewise, it is crucial to address the economic realities faced by any</w:t>
      </w:r>
      <w:r>
        <w:t xml:space="preserve"> </w:t>
      </w:r>
      <w:r>
        <w:rPr>
          <w:bCs/>
          <w:b/>
        </w:rPr>
        <w:t xml:space="preserve">Musician</w:t>
      </w:r>
      <w:r>
        <w:t xml:space="preserve"> </w:t>
      </w:r>
      <w:r>
        <w:t xml:space="preserve">operating in a major metropolitan center like</w:t>
      </w:r>
      <w:r>
        <w:t xml:space="preserve"> </w:t>
      </w:r>
      <w:r>
        <w:rPr>
          <w:bCs/>
          <w:b/>
        </w:rPr>
        <w:t xml:space="preserve">Milan</w:t>
      </w:r>
      <w:r>
        <w:t xml:space="preserve">. Despite its reputation for fashion and finance, Milan is also one of the most expensive cities in Europe. For an artist whose income may be irregular or project-based, this presents significant hurdles. Many young musicians find themselves balancing teaching jobs at private studios with their own performance schedules just to make ends meet.</w:t>
      </w:r>
    </w:p>
    <w:p>
      <w:pPr>
        <w:pStyle w:val="BodyText"/>
      </w:pPr>
      <w:r>
        <w:t xml:space="preserve">However, the city’s robust cultural economy offers opportunities that smaller towns cannot match. Sponsorships from luxury brands interested in associating with high culture are not uncommon. The intersection of fashion and music is particularly strong here; designers often collaborate with</w:t>
      </w:r>
      <w:r>
        <w:t xml:space="preserve"> </w:t>
      </w:r>
      <w:r>
        <w:rPr>
          <w:bCs/>
          <w:b/>
        </w:rPr>
        <w:t xml:space="preserve">Musician</w:t>
      </w:r>
      <w:r>
        <w:t xml:space="preserve">s for runway shows, creating new revenue streams and exposure platforms. Thus, the savvy</w:t>
      </w:r>
      <w:r>
        <w:t xml:space="preserve"> </w:t>
      </w:r>
      <w:r>
        <w:rPr>
          <w:bCs/>
          <w:b/>
        </w:rPr>
        <w:t xml:space="preserve">Musician</w:t>
      </w:r>
      <w:r>
        <w:t xml:space="preserve"> </w:t>
      </w:r>
      <w:r>
        <w:t xml:space="preserve">in Milan learns to leverage the city’s commercial strengths to support their artistic endeavors.</w:t>
      </w:r>
    </w:p>
    <w:bookmarkEnd w:id="22"/>
    <w:bookmarkStart w:id="23" w:name="Xb2b50aca9d5c0e136c525d659c4aafa9afe667d"/>
    <w:p>
      <w:pPr>
        <w:pStyle w:val="Heading2"/>
      </w:pPr>
      <w:r>
        <w:t xml:space="preserve">The Social Role: Music as Community Builder</w:t>
      </w:r>
    </w:p>
    <w:p>
      <w:pPr>
        <w:pStyle w:val="FirstParagraph"/>
      </w:pPr>
      <w:r>
        <w:t xml:space="preserve">Beyond personal career advancement and economic survival, the</w:t>
      </w:r>
      <w:r>
        <w:t xml:space="preserve"> </w:t>
      </w:r>
      <w:r>
        <w:rPr>
          <w:bCs/>
          <w:b/>
        </w:rPr>
        <w:t xml:space="preserve">Musician</w:t>
      </w:r>
      <w:r>
        <w:t xml:space="preserve"> </w:t>
      </w:r>
      <w:r>
        <w:t xml:space="preserve">in</w:t>
      </w:r>
      <w:r>
        <w:t xml:space="preserve"> </w:t>
      </w:r>
      <w:r>
        <w:rPr>
          <w:bCs/>
          <w:b/>
        </w:rPr>
        <w:t xml:space="preserve">Milan</w:t>
      </w:r>
      <w:r>
        <w:t xml:space="preserve"> </w:t>
      </w:r>
      <w:r>
        <w:t xml:space="preserve">plays a vital social role. In an increasingly globalized and digital world, live music remains one of the few authentic communal experiences left. In neighborhoods across Milan—from the historic center to the expanding outskirts—local bands and solo artists provide spaces for community gathering.</w:t>
      </w:r>
    </w:p>
    <w:p>
      <w:pPr>
        <w:pStyle w:val="BodyText"/>
      </w:pPr>
      <w:r>
        <w:t xml:space="preserve">In</w:t>
      </w:r>
      <w:r>
        <w:t xml:space="preserve"> </w:t>
      </w:r>
      <w:r>
        <w:rPr>
          <w:bCs/>
          <w:b/>
        </w:rPr>
        <w:t xml:space="preserve">Italy</w:t>
      </w:r>
      <w:r>
        <w:t xml:space="preserve">, music is often tied to social cohesion. Summer festivals in small piazzas, where local musicians perform traditional folk music alongside contemporary covers, serve as bridges between generations. These events reinforce cultural identity while allowing for the expression of individual talent. The</w:t>
      </w:r>
      <w:r>
        <w:t xml:space="preserve"> </w:t>
      </w:r>
      <w:r>
        <w:rPr>
          <w:bCs/>
          <w:b/>
        </w:rPr>
        <w:t xml:space="preserve">Musician</w:t>
      </w:r>
      <w:r>
        <w:t xml:space="preserve"> </w:t>
      </w:r>
      <w:r>
        <w:t xml:space="preserve">here acts as a curator of community spirit, using melody and rhythm to foster connection in an urban landscape that can often feel isolating.</w:t>
      </w:r>
    </w:p>
    <w:bookmarkEnd w:id="23"/>
    <w:bookmarkStart w:id="24" w:name="Xfb127d11e70826550cad34ce15a386d0bdc3855"/>
    <w:p>
      <w:pPr>
        <w:pStyle w:val="Heading2"/>
      </w:pPr>
      <w:r>
        <w:t xml:space="preserve">The Future: Sustainability and Global Reach</w:t>
      </w:r>
    </w:p>
    <w:p>
      <w:pPr>
        <w:pStyle w:val="FirstParagraph"/>
      </w:pPr>
      <w:r>
        <w:t xml:space="preserve">Looking forward, the role of the</w:t>
      </w:r>
      <w:r>
        <w:t xml:space="preserve"> </w:t>
      </w:r>
      <w:r>
        <w:rPr>
          <w:bCs/>
          <w:b/>
        </w:rPr>
        <w:t xml:space="preserve">Musician</w:t>
      </w:r>
    </w:p>
    <w:p>
      <w:pPr>
        <w:pStyle w:val="BodyText"/>
      </w:pPr>
      <w:r>
        <w:t xml:space="preserve">in</w:t>
      </w:r>
      <w:r>
        <w:t xml:space="preserve"> </w:t>
      </w:r>
      <w:r>
        <w:rPr>
          <w:bCs/>
          <w:b/>
        </w:rPr>
        <w:t xml:space="preserve">Milan</w:t>
      </w:r>
      <w:r>
        <w:t xml:space="preserve">,</w:t>
      </w:r>
    </w:p>
    <w:p>
      <w:pPr>
        <w:pStyle w:val="BodyText"/>
      </w:pPr>
      <w:r>
        <w:t xml:space="preserve">Italy, will likely continue to evolve with technology. The rise of virtual performances during recent global events has shown that audiences are open to digital engagement, yet the hunger for live experience remains insatiable. The most successful artists will be those who can seamlessly blend physical presence with digital reach.</w:t>
      </w:r>
    </w:p>
    <w:p>
      <w:pPr>
        <w:pStyle w:val="BodyText"/>
      </w:pPr>
      <w:r>
        <w:t xml:space="preserve">Furthermore, as</w:t>
      </w:r>
      <w:r>
        <w:t xml:space="preserve"> </w:t>
      </w:r>
      <w:r>
        <w:rPr>
          <w:bCs/>
          <w:b/>
        </w:rPr>
        <w:t xml:space="preserve">Milan</w:t>
      </w:r>
      <w:r>
        <w:t xml:space="preserve"> </w:t>
      </w:r>
      <w:r>
        <w:t xml:space="preserve">hosts major international events like Expo or fashion weeks, the global spotlight on its cultural scene intensifies. This provides an unprecedented opportunity for local</w:t>
      </w:r>
    </w:p>
    <w:p>
      <w:pPr>
        <w:pStyle w:val="BodyText"/>
      </w:pPr>
      <w:r>
        <w:t xml:space="preserve">Musicians to showcase their talent on a world stage. However, it also requires them to maintain a distinct artistic voice that reflects their Milanese heritage while appealing to an international audience.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Musician</w:t>
      </w:r>
    </w:p>
    <w:p>
      <w:pPr>
        <w:pStyle w:val="BodyText"/>
      </w:pPr>
      <w:r>
        <w:t xml:space="preserve">in</w:t>
      </w:r>
    </w:p>
    <w:p>
      <w:pPr>
        <w:pStyle w:val="BodyText"/>
      </w:pPr>
      <w:r>
        <w:t xml:space="preserve">Milan,</w:t>
      </w:r>
    </w:p>
    <w:p>
      <w:pPr>
        <w:pStyle w:val="BodyText"/>
      </w:pPr>
      <w:r>
        <w:t xml:space="preserve">Italy,, occupies a unique and demanding position. They stand at the intersection of profound historical legacy and rapid modern innovation. They must navigate economic pressures, embrace technological changes, and foster community connections while maintaining artistic integrity. The city of Milan is not just a backdrop for their work; it is an active participant in their creative process, challenging them to be better, bolder, and more expressive.</w:t>
      </w:r>
    </w:p>
    <w:p>
      <w:pPr>
        <w:pStyle w:val="BodyText"/>
      </w:pPr>
      <w:r>
        <w:t xml:space="preserve">As we look ahead, the future of music in this dynamic Italian metropolis shines brightly. It promises a continued evolution where tradition and modernity coexist harmoniously. For the dedicated</w:t>
      </w:r>
    </w:p>
    <w:p>
      <w:pPr>
        <w:pStyle w:val="BodyText"/>
      </w:pPr>
      <w:r>
        <w:t xml:space="preserve">Musician, Milan offers both a daunting staircase to climb and an expansive horizon to explore. It is a city that demands excellence, rewards creativity, and ultimately celebrates the universal language of music in all its diverse forms.</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Maestro in the Metropolis: The Musician in Italy Milan</dc:title>
  <dc:creator/>
  <dc:language>en</dc:language>
  <cp:keywords/>
  <dcterms:created xsi:type="dcterms:W3CDTF">2026-07-29T10:17:52Z</dcterms:created>
  <dcterms:modified xsi:type="dcterms:W3CDTF">2026-07-29T10:17:52Z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