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Harmonic</w:t>
      </w:r>
      <w:r>
        <w:t xml:space="preserve"> </w:t>
      </w:r>
      <w:r>
        <w:t xml:space="preserve">Soul</w:t>
      </w:r>
      <w:r>
        <w:t xml:space="preserve"> </w:t>
      </w:r>
      <w:r>
        <w:t xml:space="preserve">of</w:t>
      </w:r>
      <w:r>
        <w:t xml:space="preserve"> </w:t>
      </w:r>
      <w:r>
        <w:t xml:space="preserve">Japan</w:t>
      </w:r>
      <w:r>
        <w:t xml:space="preserve"> </w:t>
      </w:r>
      <w:r>
        <w:t xml:space="preserve">Kyoto:</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Musician</w:t>
      </w:r>
    </w:p>
    <w:bookmarkStart w:id="25" w:name="Xfbe1d2697fb19dffd75629b4bf96c89633a8979"/>
    <w:p>
      <w:pPr>
        <w:pStyle w:val="Heading1"/>
      </w:pPr>
      <w:r>
        <w:t xml:space="preserve">The Harmonic Soul of Japan Kyoto: An Essay on the Modern Musician</w:t>
      </w:r>
    </w:p>
    <w:p>
      <w:pPr>
        <w:pStyle w:val="FirstParagraph"/>
      </w:pPr>
      <w:r>
        <w:t xml:space="preserve">In the annals of cultural history, few cities possess a sonic landscape as intricate and profound as that found within the ancient capital. To discuss the role of a</w:t>
      </w:r>
      <w:r>
        <w:t xml:space="preserve"> </w:t>
      </w:r>
      <w:r>
        <w:rPr>
          <w:bCs/>
          <w:b/>
        </w:rPr>
        <w:t xml:space="preserve">Musician</w:t>
      </w:r>
      <w:r>
        <w:t xml:space="preserve"> </w:t>
      </w:r>
      <w:r>
        <w:t xml:space="preserve">in</w:t>
      </w:r>
      <w:r>
        <w:t xml:space="preserve"> </w:t>
      </w:r>
      <w:r>
        <w:rPr>
          <w:bCs/>
          <w:b/>
        </w:rPr>
        <w:t xml:space="preserve">Japan Kyoto</w:t>
      </w:r>
      <w:r>
        <w:t xml:space="preserve"> </w:t>
      </w:r>
      <w:r>
        <w:t xml:space="preserve">is to delve into a narrative where sound intersects with silence, where tradition battles innovation, and where every note played serves as both an echo of the past and a beacon for the future. This essay explores how the identity of a contemporary musician is inextricably linked to this unique geographical and spiritual context.</w:t>
      </w:r>
    </w:p>
    <w:bookmarkStart w:id="20" w:name="the-silence-between-notes"/>
    <w:p>
      <w:pPr>
        <w:pStyle w:val="Heading2"/>
      </w:pPr>
      <w:r>
        <w:t xml:space="preserve">The Silence Between Notes</w:t>
      </w:r>
    </w:p>
    <w:p>
      <w:pPr>
        <w:pStyle w:val="FirstParagraph"/>
      </w:pPr>
      <w:r>
        <w:t xml:space="preserve">In Western musical theory, we often focus on structure, harmony, and resolution. However, in Japan Kyoto music culture places an equally significant emphasis on what is not played. The concept of</w:t>
      </w:r>
      <w:r>
        <w:t xml:space="preserve"> </w:t>
      </w:r>
      <w:r>
        <w:rPr>
          <w:iCs/>
          <w:i/>
        </w:rPr>
        <w:t xml:space="preserve">Ma</w:t>
      </w:r>
      <w:r>
        <w:t xml:space="preserve">, or negative space, is central to understanding the musician's role here. For a musician performing in the streets of Gion or within the serene grounds of Kinkaku-ji, silence is not merely an absence of sound; it is a canvas upon which resonance hangs heavy and meaningful. The modern</w:t>
      </w:r>
      <w:r>
        <w:t xml:space="preserve"> </w:t>
      </w:r>
      <w:r>
        <w:rPr>
          <w:bCs/>
          <w:b/>
        </w:rPr>
        <w:t xml:space="preserve">Musician</w:t>
      </w:r>
      <w:r>
        <w:t xml:space="preserve"> </w:t>
      </w:r>
      <w:r>
        <w:t xml:space="preserve">in this region learns to listen before they play. They must attune their ears to the rustling of bamboo in Arashiyama, the distant tolling of temple bells, and the hushed whispers of history embedded in wooden machiya houses.</w:t>
      </w:r>
    </w:p>
    <w:p>
      <w:pPr>
        <w:pStyle w:val="BodyText"/>
      </w:pPr>
      <w:r>
        <w:t xml:space="preserve">This environment demands a different kind of artistry. It is not enough to simply possess technical proficiency. The musician must cultivate an internal stillness that allows them to harmonize with their surroundings. When a shamisen player performs in a traditional tea house, the goal is not to overwhelm the guests but to weave into the existing atmosphere, enhancing the ritual without disrupting its sacred flow.</w:t>
      </w:r>
    </w:p>
    <w:bookmarkEnd w:id="20"/>
    <w:bookmarkStart w:id="21" w:name="bridging-tradition-and-modernity"/>
    <w:p>
      <w:pPr>
        <w:pStyle w:val="Heading2"/>
      </w:pPr>
      <w:r>
        <w:t xml:space="preserve">Bridging Tradition and Modernity</w:t>
      </w:r>
    </w:p>
    <w:p>
      <w:pPr>
        <w:pStyle w:val="FirstParagraph"/>
      </w:pPr>
      <w:r>
        <w:rPr>
          <w:bCs/>
          <w:b/>
        </w:rPr>
        <w:t xml:space="preserve">Japan Kyoto</w:t>
      </w:r>
      <w:r>
        <w:t xml:space="preserve"> </w:t>
      </w:r>
      <w:r>
        <w:t xml:space="preserve">stands as a paradoxical city where time seems to fold upon itself. Here, one can encounter geisha practicing classical dance on wooden verandas while milliseconds later walk past electronic music clubs in the downtown district. For the</w:t>
      </w:r>
      <w:r>
        <w:t xml:space="preserve"> </w:t>
      </w:r>
      <w:r>
        <w:rPr>
          <w:bCs/>
          <w:b/>
        </w:rPr>
        <w:t xml:space="preserve">Musician</w:t>
      </w:r>
      <w:r>
        <w:t xml:space="preserve">, this duality presents both a challenge and an opportunity. The pressure to maintain authenticity is high, yet the temptation to innovate is irresistible.</w:t>
      </w:r>
    </w:p>
    <w:p>
      <w:pPr>
        <w:pStyle w:val="BodyText"/>
      </w:pPr>
      <w:r>
        <w:t xml:space="preserve">The contemporary musician in Kyoto often finds themselves acting as cultural translators. They might take the pentatonic scales of traditional folk music and reinterpret them through jazz improvisation or ambient electronic production. This fusion is not merely a stylistic choice; it is a survival mechanism in a rapidly globalizing world. By blending the ancient with the avant-garde, these artists ensure that traditional sounds remain relevant to younger generations while offering international audiences an accessible entry point into Japanese culture.</w:t>
      </w:r>
    </w:p>
    <w:p>
      <w:pPr>
        <w:pStyle w:val="BodyText"/>
      </w:pPr>
      <w:r>
        <w:t xml:space="preserve">Consider the rise of "City Pop" revivals or modern interpretations of Noh theater music. These are not mere covers; they are reimaginings that respect the source material while asserting a new identity. The musician becomes a curator of heritage, sorting through centuries of melodic tradition to find threads that can be woven into contemporary narratives.</w:t>
      </w:r>
    </w:p>
    <w:bookmarkEnd w:id="21"/>
    <w:bookmarkStart w:id="22" w:name="the-spiritual-dimension-of-performance"/>
    <w:p>
      <w:pPr>
        <w:pStyle w:val="Heading2"/>
      </w:pPr>
      <w:r>
        <w:t xml:space="preserve">The Spiritual Dimension of Performance</w:t>
      </w:r>
    </w:p>
    <w:p>
      <w:pPr>
        <w:pStyle w:val="FirstParagraph"/>
      </w:pPr>
      <w:r>
        <w:t xml:space="preserve">In many parts of the world, music is entertainment. In Japan Kyoto music often serves as a spiritual practice or a form of meditation. The history of Buddhism in this city has deeply influenced its musical traditions, from the chanting of sutras to the solitary flute performances that accompany meditation sessions. For a musician operating within this framework, performance becomes an act of devotion rather than just display.</w:t>
      </w:r>
    </w:p>
    <w:p>
      <w:pPr>
        <w:pStyle w:val="BodyText"/>
      </w:pPr>
      <w:r>
        <w:t xml:space="preserve">This spiritual dimension requires humility. A true musician in Kyoto understands that they are a vessel for something larger than themselves. Whether playing for tourists seeking an aesthetic experience or for locals participating in seasonal festivals like Gion Matsuri, the artist acknowledges their place within a continuum of practitioners who have come before them. This sense of lineage provides stability and purpose, grounding the musician amidst the transient nature of fame and trends.</w:t>
      </w:r>
    </w:p>
    <w:bookmarkEnd w:id="22"/>
    <w:bookmarkStart w:id="23" w:name="X5c1cf0f042df17e836a73a59bc979509f0855ac"/>
    <w:p>
      <w:pPr>
        <w:pStyle w:val="Heading2"/>
      </w:pPr>
      <w:r>
        <w:t xml:space="preserve">Economic Realities and Artistic Integrity</w:t>
      </w:r>
    </w:p>
    <w:p>
      <w:pPr>
        <w:pStyle w:val="FirstParagraph"/>
      </w:pPr>
      <w:r>
        <w:t xml:space="preserve">No discussion of musicianship would be complete without addressing the economic realities faced by artists in Japan Kyoto. The cost of living can be high, and competition for venue space is fierce. Many musicians struggle to balance commercial viability with artistic integrity. While tourism offers a steady stream of potential audiences, there is often a demand for exoticized performances that may not reflect the depth of modern Japanese musical expression.</w:t>
      </w:r>
    </w:p>
    <w:p>
      <w:pPr>
        <w:pStyle w:val="BodyText"/>
      </w:pPr>
      <w:r>
        <w:t xml:space="preserve">Despite these challenges, many artists find creative solutions. Independent labels, community centers, and digital platforms allow musicians to reach niche audiences beyond the traditional tourist traps. There is a growing movement towards intimate live sessions in private homes or small cafes, fostering deeper connections between artist and listener. This shift away from large-scale commercial performances back toward communal listening experiences reflects a broader desire for authenticity in modern society.</w:t>
      </w:r>
    </w:p>
    <w:bookmarkEnd w:id="23"/>
    <w:bookmarkStart w:id="24" w:name="conclusion-the-eternal-melody"/>
    <w:p>
      <w:pPr>
        <w:pStyle w:val="Heading2"/>
      </w:pPr>
      <w:r>
        <w:t xml:space="preserve">Conclusion: The Eternal Melody</w:t>
      </w:r>
    </w:p>
    <w:p>
      <w:pPr>
        <w:pStyle w:val="FirstParagraph"/>
      </w:pPr>
      <w:r>
        <w:t xml:space="preserve">To be a musician in Japan Kyoto is to engage in a lifelong dialogue with history, nature, and the human spirit. It is to navigate the delicate balance between preservation and innovation, between silence and sound. These artists are not just creators of melodies; they are guardians of atmosphere, interpreters of culture, and bridges across time.</w:t>
      </w:r>
    </w:p>
    <w:p>
      <w:pPr>
        <w:pStyle w:val="BodyText"/>
      </w:pPr>
      <w:r>
        <w:t xml:space="preserve">As Japan Kyoto continues to evolve under the pressures of modernization, its musicians remain pivotal in defining what it means to be part of this city. They remind us that music is more than noise; it is a way of understanding our place in the world. Whether through the strumming of a koto or the beat drop of an electronic track, these artists weave their contributions into the rich tapestry that makes</w:t>
      </w:r>
      <w:r>
        <w:t xml:space="preserve"> </w:t>
      </w:r>
      <w:r>
        <w:rPr>
          <w:bCs/>
          <w:b/>
        </w:rPr>
        <w:t xml:space="preserve">Japan Kyoto</w:t>
      </w:r>
      <w:r>
        <w:t xml:space="preserve"> </w:t>
      </w:r>
      <w:r>
        <w:t xml:space="preserve">not just a place on a map, but a state of mind. For those who listen closely, they will hear that every note played is an invitation to join this eternal conversation.</w:t>
      </w:r>
    </w:p>
    <w:p>
      <w:pPr>
        <w:pStyle w:val="BodyText"/>
      </w:pPr>
      <w:r>
        <w:t xml:space="preserve">In conclusion, the identity of the</w:t>
      </w:r>
      <w:r>
        <w:t xml:space="preserve"> </w:t>
      </w:r>
      <w:r>
        <w:rPr>
          <w:bCs/>
          <w:b/>
        </w:rPr>
        <w:t xml:space="preserve">Musician</w:t>
      </w:r>
      <w:r>
        <w:t xml:space="preserve"> </w:t>
      </w:r>
      <w:r>
        <w:t xml:space="preserve">in this context is defined by their ability to resonate with the unique spirit of</w:t>
      </w:r>
      <w:r>
        <w:t xml:space="preserve"> </w:t>
      </w:r>
      <w:r>
        <w:rPr>
          <w:bCs/>
          <w:b/>
        </w:rPr>
        <w:t xml:space="preserve">Japan Kyoto</w:t>
      </w:r>
      <w:r>
        <w:t xml:space="preserve">. It is a role that demands respect for tradition, courage in innovation, and an unwavering commitment to listening. As long as there are those who seek harmony amidst chaos, there will always be a place for music in this timeless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Harmonic Soul of Japan Kyoto: An Essay on the Modern Musician</dc:title>
  <dc:creator/>
  <dc:language>en</dc:language>
  <cp:keywords/>
  <dcterms:created xsi:type="dcterms:W3CDTF">2026-07-29T13:26:32Z</dcterms:created>
  <dcterms:modified xsi:type="dcterms:W3CDTF">2026-07-29T13:26:32Z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