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a</w:t>
      </w:r>
      <w:r>
        <w:t xml:space="preserve"> </w:t>
      </w:r>
      <w:r>
        <w:t xml:space="preserve">Nation:</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Singapore</w:t>
      </w:r>
    </w:p>
    <w:bookmarkStart w:id="26" w:name="Xcbf64ac02727737b409d3267760b601163f6e3c"/>
    <w:p>
      <w:pPr>
        <w:pStyle w:val="Heading1"/>
      </w:pPr>
      <w:r>
        <w:t xml:space="preserve">The Rhythmic Soul of a Nation: The Musician in Modern Singapore</w:t>
      </w:r>
    </w:p>
    <w:p>
      <w:pPr>
        <w:pStyle w:val="FirstParagraph"/>
      </w:pPr>
      <w:r>
        <w:t xml:space="preserve">In the bustling, hyper-modern landscape of</w:t>
      </w:r>
      <w:r>
        <w:t xml:space="preserve"> </w:t>
      </w:r>
      <w:r>
        <w:rPr>
          <w:bCs/>
          <w:b/>
        </w:rPr>
        <w:t xml:space="preserve">Singapore Singapore</w:t>
      </w:r>
      <w:r>
        <w:t xml:space="preserve">, often celebrated for its architectural marvels, efficient governance, and status as a global financial hub, there exists a vibrant undercurrent that pulses through the veins of the city-state: music. While skyscrapers may define its skyline, it is the voices and instruments of the</w:t>
      </w:r>
      <w:r>
        <w:t xml:space="preserve"> </w:t>
      </w:r>
      <w:r>
        <w:rPr>
          <w:bCs/>
          <w:b/>
        </w:rPr>
        <w:t xml:space="preserve">Musician</w:t>
      </w:r>
      <w:r>
        <w:t xml:space="preserve"> </w:t>
      </w:r>
      <w:r>
        <w:t xml:space="preserve">that define its cultural heartbeat. For decades, Singapore has transitioned from a colonial port to an independent nation-state with remarkable speed, but in recent years, it has undergone a parallel transformation in its artistic identity. The role of the</w:t>
      </w:r>
      <w:r>
        <w:t xml:space="preserve"> </w:t>
      </w:r>
      <w:r>
        <w:rPr>
          <w:bCs/>
          <w:b/>
        </w:rPr>
        <w:t xml:space="preserve">Musician</w:t>
      </w:r>
      <w:r>
        <w:t xml:space="preserve"> </w:t>
      </w:r>
      <w:r>
        <w:t xml:space="preserve">is no longer peripheral; they are central architects of national narrative, cultural preservation, and social cohesion.</w:t>
      </w:r>
    </w:p>
    <w:bookmarkStart w:id="20" w:name="the-evolution-of-identity-through-sound"/>
    <w:p>
      <w:pPr>
        <w:pStyle w:val="Heading2"/>
      </w:pPr>
      <w:r>
        <w:t xml:space="preserve">The Evolution of Identity through Sound</w:t>
      </w:r>
    </w:p>
    <w:p>
      <w:pPr>
        <w:pStyle w:val="FirstParagraph"/>
      </w:pPr>
      <w:r>
        <w:t xml:space="preserve">To understand the contemporary</w:t>
      </w:r>
      <w:r>
        <w:t xml:space="preserve"> </w:t>
      </w:r>
      <w:r>
        <w:rPr>
          <w:bCs/>
          <w:b/>
        </w:rPr>
        <w:t xml:space="preserve">Singapore Singapore</w:t>
      </w:r>
      <w:r>
        <w:t xml:space="preserve">, one must listen to its auditory history. In the early years of independence, music was often viewed as a luxury or a hobby rather than a serious profession. The government’s primary focus was on economic development and survival. However, as stability grew, so did the appetite for cultural expression. Today, the</w:t>
      </w:r>
      <w:r>
        <w:t xml:space="preserve"> </w:t>
      </w:r>
      <w:r>
        <w:rPr>
          <w:bCs/>
          <w:b/>
        </w:rPr>
        <w:t xml:space="preserve">Musician</w:t>
      </w:r>
      <w:r>
        <w:t xml:space="preserve"> </w:t>
      </w:r>
      <w:r>
        <w:t xml:space="preserve">in Singapore operates within a unique ecosystem where traditional Chinese percussion meets Malay rhythms, Indian classical ragas, and Western pop sensibilities.</w:t>
      </w:r>
    </w:p>
    <w:p>
      <w:pPr>
        <w:pStyle w:val="BodyText"/>
      </w:pPr>
      <w:r>
        <w:t xml:space="preserve">This fusion is not accidental; it reflects the demographic reality of</w:t>
      </w:r>
      <w:r>
        <w:t xml:space="preserve"> </w:t>
      </w:r>
      <w:r>
        <w:rPr>
          <w:bCs/>
          <w:b/>
        </w:rPr>
        <w:t xml:space="preserve">Singapore Singapore</w:t>
      </w:r>
      <w:r>
        <w:t xml:space="preserve">. As a multicultural society, the local</w:t>
      </w:r>
      <w:r>
        <w:t xml:space="preserve"> </w:t>
      </w:r>
      <w:r>
        <w:rPr>
          <w:bCs/>
          <w:b/>
        </w:rPr>
        <w:t xml:space="preserve">Musician</w:t>
      </w:r>
      <w:r>
        <w:t xml:space="preserve"> </w:t>
      </w:r>
      <w:r>
        <w:t xml:space="preserve">often serves as a bridge between communities. Whether performing at a community centre festival or releasing an album that blends Hokkien lyrics with electronic beats, these artists navigate the complex tapestry of ethnic relations and shared history. They challenge stereotypes and forge new identities that are distinctly Singaporean yet globally resonant.</w:t>
      </w:r>
    </w:p>
    <w:bookmarkEnd w:id="20"/>
    <w:bookmarkStart w:id="21" w:name="the-challenge-of-commercial-viability"/>
    <w:p>
      <w:pPr>
        <w:pStyle w:val="Heading2"/>
      </w:pPr>
      <w:r>
        <w:t xml:space="preserve">The Challenge of Commercial Viability</w:t>
      </w:r>
    </w:p>
    <w:p>
      <w:pPr>
        <w:pStyle w:val="FirstParagraph"/>
      </w:pPr>
      <w:r>
        <w:t xml:space="preserve">Despite the cultural richness, being a</w:t>
      </w:r>
      <w:r>
        <w:t xml:space="preserve"> </w:t>
      </w:r>
      <w:r>
        <w:rPr>
          <w:bCs/>
          <w:b/>
        </w:rPr>
        <w:t xml:space="preserve">Musician</w:t>
      </w:r>
      <w:r>
        <w:t xml:space="preserve"> </w:t>
      </w:r>
      <w:r>
        <w:t xml:space="preserve">in this small island nation presents significant challenges. The market size is limited compared to global music hubs like New York or London. Consequently, many local artists struggle with financial sustainability. The cost of living in</w:t>
      </w:r>
      <w:r>
        <w:t xml:space="preserve"> </w:t>
      </w:r>
      <w:r>
        <w:rPr>
          <w:bCs/>
          <w:b/>
        </w:rPr>
        <w:t xml:space="preserve">Singapore Singapore</w:t>
      </w:r>
      <w:r>
        <w:t xml:space="preserve"> </w:t>
      </w:r>
      <w:r>
        <w:t xml:space="preserve">is high, and the competition for entertainment dollars is fierce, dominated by international touring acts and digital streaming platforms.</w:t>
      </w:r>
    </w:p>
    <w:p>
      <w:pPr>
        <w:pStyle w:val="BodyText"/>
      </w:pPr>
      <w:r>
        <w:t xml:space="preserve">However, this constraint has bred innovation. Rather than merely imitating Western trends, many</w:t>
      </w:r>
      <w:r>
        <w:t xml:space="preserve"> </w:t>
      </w:r>
      <w:r>
        <w:rPr>
          <w:bCs/>
          <w:b/>
        </w:rPr>
        <w:t xml:space="preserve">Singapore Singapore</w:t>
      </w:r>
      <w:r>
        <w:t xml:space="preserve">-based musicians are carving out niche genres that reflect local experiences. Independent labels have emerged to support these artists, focusing on high-quality production and grassroots marketing. Festivals such as the Singapore International Festival of Arts (SIFA) and WOMADelaide collaborations provide crucial stages for these talents to shine. The</w:t>
      </w:r>
      <w:r>
        <w:t xml:space="preserve"> </w:t>
      </w:r>
      <w:r>
        <w:rPr>
          <w:bCs/>
          <w:b/>
        </w:rPr>
        <w:t xml:space="preserve">Musician</w:t>
      </w:r>
      <w:r>
        <w:t xml:space="preserve"> </w:t>
      </w:r>
      <w:r>
        <w:t xml:space="preserve">today is not just a performer but often an entrepreneur, managing their own brand while navigating the bureaucratic intricacies of arts funding in</w:t>
      </w:r>
      <w:r>
        <w:t xml:space="preserve"> </w:t>
      </w:r>
      <w:r>
        <w:rPr>
          <w:bCs/>
          <w:b/>
        </w:rPr>
        <w:t xml:space="preserve">Singapore Singapore</w:t>
      </w:r>
      <w:r>
        <w:t xml:space="preserve">.</w:t>
      </w:r>
    </w:p>
    <w:bookmarkEnd w:id="21"/>
    <w:bookmarkStart w:id="22" w:name="cultural-preservation-and-innovation"/>
    <w:p>
      <w:pPr>
        <w:pStyle w:val="Heading2"/>
      </w:pPr>
      <w:r>
        <w:t xml:space="preserve">Cultural Preservation and Innovation</w:t>
      </w:r>
    </w:p>
    <w:p>
      <w:pPr>
        <w:pStyle w:val="FirstParagraph"/>
      </w:pPr>
      <w:r>
        <w:t xml:space="preserve">A critical role of the modern</w:t>
      </w:r>
      <w:r>
        <w:t xml:space="preserve"> </w:t>
      </w:r>
      <w:r>
        <w:rPr>
          <w:bCs/>
          <w:b/>
        </w:rPr>
        <w:t xml:space="preserve">Musician</w:t>
      </w:r>
      <w:r>
        <w:t xml:space="preserve"> </w:t>
      </w:r>
      <w:r>
        <w:t xml:space="preserve">in</w:t>
      </w:r>
      <w:r>
        <w:t xml:space="preserve"> </w:t>
      </w:r>
      <w:r>
        <w:rPr>
          <w:bCs/>
          <w:b/>
        </w:rPr>
        <w:t xml:space="preserve">Singapore Singapore</w:t>
      </w:r>
      <w:r>
        <w:t xml:space="preserve"> </w:t>
      </w:r>
      <w:r>
        <w:t xml:space="preserve">is that of a custodian and innovator. Traditional art forms, such as Chinese opera or Malay *dikir barat*, risk becoming relics if they are not adapted for contemporary audiences. Young musicians are increasingly experimenting with these traditional sounds, infusing them with modern production techniques. This ensures that cultural heritage remains alive and relevant to the younger generation.</w:t>
      </w:r>
    </w:p>
    <w:p>
      <w:pPr>
        <w:pStyle w:val="BodyText"/>
      </w:pPr>
      <w:r>
        <w:t xml:space="preserve">For instance, electronic dance music (EDM) producers in</w:t>
      </w:r>
      <w:r>
        <w:t xml:space="preserve"> </w:t>
      </w:r>
      <w:r>
        <w:rPr>
          <w:bCs/>
          <w:b/>
        </w:rPr>
        <w:t xml:space="preserve">Singapore Singapore</w:t>
      </w:r>
      <w:r>
        <w:t xml:space="preserve"> </w:t>
      </w:r>
      <w:r>
        <w:t xml:space="preserve">have begun sampling folk melodies from the region’s diverse cultures, creating hybrid tracks that appeal to both local pride and global trends. This approach allows the</w:t>
      </w:r>
      <w:r>
        <w:t xml:space="preserve"> </w:t>
      </w:r>
      <w:r>
        <w:rPr>
          <w:bCs/>
          <w:b/>
        </w:rPr>
        <w:t xml:space="preserve">Musician</w:t>
      </w:r>
      <w:r>
        <w:t xml:space="preserve"> </w:t>
      </w:r>
      <w:r>
        <w:t xml:space="preserve">to honor the past while speaking to the present. It transforms music from a static artifact into a dynamic conversation about identity, memory, and future aspirations.</w:t>
      </w:r>
    </w:p>
    <w:bookmarkEnd w:id="22"/>
    <w:bookmarkStart w:id="23" w:name="Xc8ff571f2a4ed5296ee9e98f9b7e4e35c55d4d1"/>
    <w:p>
      <w:pPr>
        <w:pStyle w:val="Heading2"/>
      </w:pPr>
      <w:r>
        <w:t xml:space="preserve">The Social Fabric: Music as Community Glue</w:t>
      </w:r>
    </w:p>
    <w:p>
      <w:pPr>
        <w:pStyle w:val="FirstParagraph"/>
      </w:pPr>
      <w:r>
        <w:t xml:space="preserve">Beyond commercial stages and festivals, the</w:t>
      </w:r>
      <w:r>
        <w:t xml:space="preserve"> </w:t>
      </w:r>
      <w:r>
        <w:rPr>
          <w:bCs/>
          <w:b/>
        </w:rPr>
        <w:t xml:space="preserve">Musician</w:t>
      </w:r>
      <w:r>
        <w:t xml:space="preserve"> </w:t>
      </w:r>
      <w:r>
        <w:t xml:space="preserve">plays an indispensable role in the social fabric of</w:t>
      </w:r>
      <w:r>
        <w:t xml:space="preserve"> </w:t>
      </w:r>
      <w:r>
        <w:rPr>
          <w:bCs/>
          <w:b/>
        </w:rPr>
        <w:t xml:space="preserve">Singapore Singapore</w:t>
      </w:r>
      <w:r>
        <w:t xml:space="preserve">. In a city known for its fast pace and high-pressure environment, music provides a necessary outlet for emotional expression and community bonding. Choirs, band programs in schools, and grassroots music initiatives foster skills such as discipline, teamwork, and empathy.</w:t>
      </w:r>
    </w:p>
    <w:p>
      <w:pPr>
        <w:pStyle w:val="BodyText"/>
      </w:pPr>
      <w:r>
        <w:t xml:space="preserve">In neighborhoods across</w:t>
      </w:r>
      <w:r>
        <w:t xml:space="preserve"> </w:t>
      </w:r>
      <w:r>
        <w:rPr>
          <w:bCs/>
          <w:b/>
        </w:rPr>
        <w:t xml:space="preserve">Singapore Singapore</w:t>
      </w:r>
      <w:r>
        <w:t xml:space="preserve">, local musicians often lead workshops for seniors or youth groups. These interactions help alleviate social isolation and strengthen intergenerational bonds. The</w:t>
      </w:r>
      <w:r>
        <w:t xml:space="preserve"> </w:t>
      </w:r>
      <w:r>
        <w:rPr>
          <w:bCs/>
          <w:b/>
        </w:rPr>
        <w:t xml:space="preserve">Musician</w:t>
      </w:r>
      <w:r>
        <w:t xml:space="preserve"> </w:t>
      </w:r>
      <w:r>
        <w:t xml:space="preserve">becomes a community leader, using art to facilitate dialogue on sensitive issues such as mental health, racial harmony, and urban alienation. Through song, abstract concepts of national unity become tangible experiences.</w:t>
      </w:r>
    </w:p>
    <w:bookmarkEnd w:id="23"/>
    <w:bookmarkStart w:id="24" w:name="the-future-of-sound-in-the-lion-city"/>
    <w:p>
      <w:pPr>
        <w:pStyle w:val="Heading2"/>
      </w:pPr>
      <w:r>
        <w:t xml:space="preserve">The Future of Sound in the Lion City</w:t>
      </w:r>
    </w:p>
    <w:p>
      <w:pPr>
        <w:pStyle w:val="FirstParagraph"/>
      </w:pPr>
      <w:r>
        <w:t xml:space="preserve">Looking ahead, the trajectory for the</w:t>
      </w:r>
      <w:r>
        <w:t xml:space="preserve"> </w:t>
      </w:r>
      <w:r>
        <w:rPr>
          <w:bCs/>
          <w:b/>
        </w:rPr>
        <w:t xml:space="preserve">Musician</w:t>
      </w:r>
      <w:r>
        <w:t xml:space="preserve"> </w:t>
      </w:r>
      <w:r>
        <w:t xml:space="preserve">in</w:t>
      </w:r>
      <w:r>
        <w:t xml:space="preserve"> </w:t>
      </w:r>
      <w:r>
        <w:rPr>
          <w:bCs/>
          <w:b/>
        </w:rPr>
        <w:t xml:space="preserve">Singapore Singapore</w:t>
      </w:r>
      <w:r>
        <w:t xml:space="preserve"> </w:t>
      </w:r>
      <w:r>
        <w:t xml:space="preserve">is one of cautious optimism. The government’s ongoing support for the arts, through grants and infrastructure like Esplanade – Theatres on the Bay, provides a stable foundation. However, true artistic freedom often comes from pushing boundaries. As global connectivity increases, local artists have unprecedented access to international audiences.</w:t>
      </w:r>
    </w:p>
    <w:p>
      <w:pPr>
        <w:pStyle w:val="BodyText"/>
      </w:pPr>
      <w:r>
        <w:t xml:space="preserve">The next generation of</w:t>
      </w:r>
      <w:r>
        <w:t xml:space="preserve"> </w:t>
      </w:r>
      <w:r>
        <w:rPr>
          <w:bCs/>
          <w:b/>
        </w:rPr>
        <w:t xml:space="preserve">Singapore Singapore</w:t>
      </w:r>
      <w:r>
        <w:t xml:space="preserve">-born musicians is more confident and diverse than ever before. They are unapologetic about their local roots while being fully engaged with the global music industry. They understand that their unique perspective, shaped by the specific context of</w:t>
      </w:r>
      <w:r>
        <w:t xml:space="preserve"> </w:t>
      </w:r>
      <w:r>
        <w:rPr>
          <w:bCs/>
          <w:b/>
        </w:rPr>
        <w:t xml:space="preserve">Singapore Singapore</w:t>
      </w:r>
      <w:r>
        <w:t xml:space="preserve">, is their greatest asset.</w:t>
      </w:r>
    </w:p>
    <w:bookmarkEnd w:id="24"/>
    <w:bookmarkStart w:id="25" w:name="conclusion"/>
    <w:p>
      <w:pPr>
        <w:pStyle w:val="Heading2"/>
      </w:pPr>
      <w:r>
        <w:t xml:space="preserve">Conclusion</w:t>
      </w:r>
    </w:p>
    <w:p>
      <w:pPr>
        <w:pStyle w:val="FirstParagraph"/>
      </w:pPr>
      <w:r>
        <w:t xml:space="preserve">In conclusion, the story of</w:t>
      </w:r>
      <w:r>
        <w:t xml:space="preserve"> </w:t>
      </w:r>
      <w:r>
        <w:rPr>
          <w:bCs/>
          <w:b/>
        </w:rPr>
        <w:t xml:space="preserve">Singapore Singapore</w:t>
      </w:r>
      <w:r>
        <w:t xml:space="preserve"> </w:t>
      </w:r>
      <w:r>
        <w:t xml:space="preserve">is incomplete without acknowledging its</w:t>
      </w:r>
    </w:p>
    <w:p>
      <w:pPr>
        <w:pStyle w:val="BodyText"/>
      </w:pPr>
      <w:r>
        <w:t xml:space="preserve">Musician. These individuals are more than entertainers; they are historians, social critics, and unifiers. In a nation defined by rapid change and multicultural complexity, music offers a constant thread that binds the past to the future. As</w:t>
      </w:r>
      <w:r>
        <w:t xml:space="preserve"> </w:t>
      </w:r>
      <w:r>
        <w:rPr>
          <w:bCs/>
          <w:b/>
        </w:rPr>
        <w:t xml:space="preserve">Singapore Singapore</w:t>
      </w:r>
      <w:r>
        <w:t xml:space="preserve"> </w:t>
      </w:r>
      <w:r>
        <w:t xml:space="preserve">continues to assert its place on the world stage, it is through the voices of its musicians that it will continue to express its unique soul. The rhythm of this city-state is not just in its traffic or technology, but in every chord struck and every lyric sung by those brave enough to create art in this vibrant little island.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a Nation: The Musician in Modern Singapore</dc:title>
  <dc:creator/>
  <dc:language>en</dc:language>
  <cp:keywords/>
  <dcterms:created xsi:type="dcterms:W3CDTF">2026-07-29T14:06:19Z</dcterms:created>
  <dcterms:modified xsi:type="dcterms:W3CDTF">2026-07-29T14:06:19Z</dcterms:modified>
</cp:coreProperties>
</file>

<file path=docProps/custom.xml><?xml version="1.0" encoding="utf-8"?>
<Properties xmlns="http://schemas.openxmlformats.org/officeDocument/2006/custom-properties" xmlns:vt="http://schemas.openxmlformats.org/officeDocument/2006/docPropsVTypes"/>
</file>