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Istanbul:</w:t>
      </w:r>
      <w:r>
        <w:t xml:space="preserve"> </w:t>
      </w:r>
      <w:r>
        <w:t xml:space="preserve">The</w:t>
      </w:r>
      <w:r>
        <w:t xml:space="preserve"> </w:t>
      </w:r>
      <w:r>
        <w:t xml:space="preserve">Evolution</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Turkey</w:t>
      </w:r>
      <w:r>
        <w:t xml:space="preserve"> </w:t>
      </w:r>
      <w:r>
        <w:t xml:space="preserve">Istanbul</w:t>
      </w:r>
    </w:p>
    <w:bookmarkStart w:id="26" w:name="X877be97913f3e772c6ca1ca52034af6c5069104"/>
    <w:p>
      <w:pPr>
        <w:pStyle w:val="Heading1"/>
      </w:pPr>
      <w:r>
        <w:t xml:space="preserve">The Soul of Istanbul: The Evolution and Essence of the Musician in Turkey Istanbul</w:t>
      </w:r>
    </w:p>
    <w:p>
      <w:pPr>
        <w:pStyle w:val="FirstParagraph"/>
      </w:pPr>
      <w:r>
        <w:t xml:space="preserve">Istanbul stands as a singular anomaly in the world of geography and culture. It is the only city on Earth that straddles two continents, bridging Europe and Asia across the shimmering waters of the Bosphorus. This unique position has made it a historical crossroads for empires, religions, and ideas. Consequently, no element of life in Turkey Istanbul reflects this syncretism more vividly than its music. The</w:t>
      </w:r>
      <w:r>
        <w:t xml:space="preserve"> </w:t>
      </w:r>
      <w:r>
        <w:rPr>
          <w:bCs/>
          <w:b/>
        </w:rPr>
        <w:t xml:space="preserve">Musician</w:t>
      </w:r>
      <w:r>
        <w:t xml:space="preserve"> </w:t>
      </w:r>
      <w:r>
        <w:t xml:space="preserve">in Turkey Istanbul is not merely an entertainer; they are the custodians of memory, the architects of emotion, and the living bridges between East and West. To understand the musician here is to understand the soul of a city that has never ceased to evolve while remaining deeply rooted in its past.</w:t>
      </w:r>
    </w:p>
    <w:bookmarkStart w:id="20" w:name="Xe6b3bc5c9c5c160a88bc6f35f5ed3967c54c4e0"/>
    <w:p>
      <w:pPr>
        <w:pStyle w:val="Heading2"/>
      </w:pPr>
      <w:r>
        <w:t xml:space="preserve">The Historical Tapestry: From Sufi Whirlers to Ottoman Courts</w:t>
      </w:r>
    </w:p>
    <w:p>
      <w:pPr>
        <w:pStyle w:val="FirstParagraph"/>
      </w:pPr>
      <w:r>
        <w:t xml:space="preserve">The narrative of the musician in Turkey Istanbul begins centuries ago, long before the modern city took its current shape. The roots run deep into the soil of Anatolia, influenced by Turkic nomadic traditions, Persian poetic structures, and Arab musical modes. In the heart of this history lies</w:t>
      </w:r>
      <w:r>
        <w:t xml:space="preserve"> </w:t>
      </w:r>
      <w:r>
        <w:rPr>
          <w:iCs/>
          <w:i/>
        </w:rPr>
        <w:t xml:space="preserve">Tarikat</w:t>
      </w:r>
      <w:r>
        <w:t xml:space="preserve"> </w:t>
      </w:r>
      <w:r>
        <w:t xml:space="preserve">(Sufi order) music. The Mevlevi Order, founded by followers of the poet Rumi in Konya but deeply established in Istanbul’s religious landscape, produced a distinct form of musical expression known as Sema.</w:t>
      </w:r>
    </w:p>
    <w:p>
      <w:pPr>
        <w:pStyle w:val="BodyText"/>
      </w:pPr>
      <w:r>
        <w:t xml:space="preserve">The musician here was traditionally a scholar and a spiritual guide. Playing instruments such as the ney (reed flute) or performing with percussion, these musicians were not seeking applause but rather transcendence. Their music was designed to induce a state of ecstatic communion with the divine. This historical context is vital for understanding the contemporary</w:t>
      </w:r>
      <w:r>
        <w:t xml:space="preserve"> </w:t>
      </w:r>
      <w:r>
        <w:rPr>
          <w:bCs/>
          <w:b/>
        </w:rPr>
        <w:t xml:space="preserve">Musician</w:t>
      </w:r>
      <w:r>
        <w:t xml:space="preserve"> </w:t>
      </w:r>
      <w:r>
        <w:t xml:space="preserve">in Turkey Istanbul, who often carries the weight of this spiritual heritage even when playing secular genres. The emotional depth required to play traditional Turkish classical music is immense, demanding a technical precision and an emotional vulnerability that defines the artistic identity of the region.</w:t>
      </w:r>
    </w:p>
    <w:bookmarkEnd w:id="20"/>
    <w:bookmarkStart w:id="21" w:name="X0a67a1bbffc3e820e037a6e76609bc8d6a487a2"/>
    <w:p>
      <w:pPr>
        <w:pStyle w:val="Heading2"/>
      </w:pPr>
      <w:r>
        <w:t xml:space="preserve">The Classical Tradition: Makam and Emotional Nuance</w:t>
      </w:r>
    </w:p>
    <w:p>
      <w:pPr>
        <w:pStyle w:val="FirstParagraph"/>
      </w:pPr>
      <w:r>
        <w:t xml:space="preserve">In Turkey Istanbul, traditional music is governed by a system known as</w:t>
      </w:r>
      <w:r>
        <w:t xml:space="preserve"> </w:t>
      </w:r>
      <w:r>
        <w:rPr>
          <w:iCs/>
          <w:i/>
        </w:rPr>
        <w:t xml:space="preserve">Makam</w:t>
      </w:r>
      <w:r>
        <w:t xml:space="preserve">, which differs significantly from Western harmonic scales. Makams are melodic frameworks that dictate specific sequences of notes, each associated with particular times of day, seasons, and emotional states. For the musician mastering this system in Turkey Istanbul, performance is an act of storytelling without words. A single piece can traverse a journey from sorrow to joy, or from tension to resolution.</w:t>
      </w:r>
    </w:p>
    <w:p>
      <w:pPr>
        <w:pStyle w:val="BodyText"/>
      </w:pPr>
      <w:r>
        <w:t xml:space="preserve">The instruments used are as iconic as the melodies they produce. The oud (lute), kanun (zither), and violin hold pride of place in Istanbul’s conservatories and local venues. Unlike Western classical music, which often relies on harmonic progression and chord changes, Turkish classical music is monophonic or heterophonic, focusing on the intricate ornamentation of a single melody line. The musician must possess an acute sense of microtonality—playing notes that fall between the cracks of the piano keyboard. This subtlety is what gives Turkish music its haunting, teardrop-like quality. In Turkey Istanbul, hearing a master musician execute these complex ornaments in real-time is considered one of the highest forms of aesthetic pleasure.</w:t>
      </w:r>
    </w:p>
    <w:bookmarkEnd w:id="21"/>
    <w:bookmarkStart w:id="22" w:name="X1053e4d946b0b5cd573e05031f97dee7f75e215"/>
    <w:p>
      <w:pPr>
        <w:pStyle w:val="Heading2"/>
      </w:pPr>
      <w:r>
        <w:t xml:space="preserve">The Street Corner and the Tea House: Folk Roots</w:t>
      </w:r>
    </w:p>
    <w:p>
      <w:pPr>
        <w:pStyle w:val="FirstParagraph"/>
      </w:pPr>
      <w:r>
        <w:t xml:space="preserve">While classical music occupies the concert halls and spiritual gatherings, another vibrant strand of musical history thrives in the streets, tea gardens (çay bahçesi), and village squares. This is the domain of folk music, or</w:t>
      </w:r>
      <w:r>
        <w:t xml:space="preserve"> </w:t>
      </w:r>
      <w:r>
        <w:rPr>
          <w:iCs/>
          <w:i/>
        </w:rPr>
        <w:t xml:space="preserve">Halk Müziği</w:t>
      </w:r>
      <w:r>
        <w:t xml:space="preserve">. In Turkey Istanbul, despite its urbanization, this rural connection remains palpable. The musician here often plays the bağlama (saz), a long-necked lute that produces a distinctively resonant sound.</w:t>
      </w:r>
    </w:p>
    <w:p>
      <w:pPr>
        <w:pStyle w:val="BodyText"/>
      </w:pPr>
      <w:r>
        <w:t xml:space="preserve">Folk musicians in Turkey Istanbul serve as the voice of the common people. Their songs narrate stories of love, loss, migration, and social justice. Historically, these musicians were itinerant poets-musicians known as aşık or ozan. Today, in neighborhoods like Beyoğlu or Kadıköy in Turkey Istanbul, one can still find gatherings where amateur and professional folk musicians come together to sing these ancestral songs. This communal aspect of music-making reinforces social bonds and keeps the cultural identity alive amidst the rapid modernization of the city.</w:t>
      </w:r>
    </w:p>
    <w:bookmarkEnd w:id="22"/>
    <w:bookmarkStart w:id="23" w:name="Xaa5e774f39473bccf7784f3d0d3f41ae57cefca"/>
    <w:p>
      <w:pPr>
        <w:pStyle w:val="Heading2"/>
      </w:pPr>
      <w:r>
        <w:t xml:space="preserve">The Modern Fusion: A Global Hub for Contemporary Artists</w:t>
      </w:r>
    </w:p>
    <w:p>
      <w:pPr>
        <w:pStyle w:val="FirstParagraph"/>
      </w:pPr>
      <w:r>
        <w:t xml:space="preserve">In recent decades, Turkey Istanbul has transformed into a dynamic hub for contemporary music. The modern musician in this metropolis is no longer bound by tradition; instead, they are free to experiment. Jazz cafes in Nişantaşı and rock venues in Beşiktaş showcase a new generation of artists who blend Turkish scales with Western jazz, blues, and rock rhythms.</w:t>
      </w:r>
    </w:p>
    <w:p>
      <w:pPr>
        <w:pStyle w:val="BodyText"/>
      </w:pPr>
      <w:r>
        <w:t xml:space="preserve">This fusion represents the dual nature of Istanbul itself. Just as the city is part European and part Asian, its modern music is both traditional and globalized. Bands like Karsu or Sezen Aksu (in her earlier experimental phases) have paved the way for artists who incorporate electronic beats with acoustic ney solos, or rap lyrics with Anatolian folk samples. The</w:t>
      </w:r>
      <w:r>
        <w:t xml:space="preserve"> </w:t>
      </w:r>
      <w:r>
        <w:rPr>
          <w:bCs/>
          <w:b/>
        </w:rPr>
        <w:t xml:space="preserve">Musician</w:t>
      </w:r>
      <w:r>
        <w:t xml:space="preserve"> </w:t>
      </w:r>
      <w:r>
        <w:t xml:space="preserve">in Turkey Istanbul today is a cosmopolitan figure, fluent in multiple musical languages. They navigate the tension between preserving their cultural heritage and engaging with global trends.</w:t>
      </w:r>
    </w:p>
    <w:bookmarkEnd w:id="23"/>
    <w:bookmarkStart w:id="24" w:name="the-socio-political-role-of-the-musician"/>
    <w:p>
      <w:pPr>
        <w:pStyle w:val="Heading2"/>
      </w:pPr>
      <w:r>
        <w:t xml:space="preserve">The Socio-Political Role of the Musician</w:t>
      </w:r>
    </w:p>
    <w:p>
      <w:pPr>
        <w:pStyle w:val="FirstParagraph"/>
      </w:pPr>
      <w:r>
        <w:t xml:space="preserve">Musicians in Turkey Istanbul have also played significant roles during times of political unrest and social change. During protests and demonstrations, music has been a tool for resistance and solidarity. The streets fill with chants that are rhythmic, melodic, and powerful. In this context, the musician becomes a mobilizer of emotions, uniting diverse groups under a shared sonic experience. This is particularly evident in the way traditional songs are adapted to address contemporary issues such as migration rights, gender equality, and freedom of expression.</w:t>
      </w:r>
    </w:p>
    <w:bookmarkEnd w:id="24"/>
    <w:bookmarkStart w:id="25" w:name="conclusion-the-eternal-echo"/>
    <w:p>
      <w:pPr>
        <w:pStyle w:val="Heading2"/>
      </w:pPr>
      <w:r>
        <w:t xml:space="preserve">Conclusion: The Eternal Echo</w:t>
      </w:r>
    </w:p>
    <w:p>
      <w:pPr>
        <w:pStyle w:val="FirstParagraph"/>
      </w:pPr>
      <w:r>
        <w:t xml:space="preserve">To observe the musician in Turkey Istanbul is to witness a living dialogue across time and space. Whether they are performing complex makam compositions for a dedicated audience, strumming a bağlama in a local tea house, or mixing electronic tracks in a underground club, these artists embody the spirit of their city. They reflect Istanbul’s ability to hold contradictions: ancient and modern, East and West, sacred and secular.</w:t>
      </w:r>
    </w:p>
    <w:p>
      <w:pPr>
        <w:pStyle w:val="BodyText"/>
      </w:pPr>
      <w:r>
        <w:t xml:space="preserve">The legacy of the musician is not static; it is fluid and adaptive. As Turkey Istanbul continues to grow and change, so too does its music. Yet, the core remains unchanged: music is a means of connecting with something greater than oneself. It is a way to articulate the ineffable joys and sorrows of life in one of the world’s most complex cities. For those who listen closely, the musician in Turkey Istanbul offers not just sound, but an invitation to understand the deeper rhythms of human existence.</w:t>
      </w:r>
    </w:p>
    <w:p>
      <w:pPr>
        <w:pStyle w:val="BodyText"/>
      </w:pPr>
      <w:r>
        <w:t xml:space="preserve">© 2023 Cultural Essay Series on Turkish Arts.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Istanbul: The Evolution and Essence of the Musician in Turkey Istanbul</dc:title>
  <dc:creator/>
  <dc:language>en</dc:language>
  <cp:keywords/>
  <dcterms:created xsi:type="dcterms:W3CDTF">2026-07-29T12:27:28Z</dcterms:created>
  <dcterms:modified xsi:type="dcterms:W3CDTF">2026-07-29T12:27:28Z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