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Unique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5" w:name="X91df957ef9a8a65cd99c0785977f87be4f7b1df"/>
    <w:p>
      <w:pPr>
        <w:pStyle w:val="Heading1"/>
      </w:pPr>
      <w:r>
        <w:t xml:space="preserve">The Pillar of Public Health: The</w:t>
      </w:r>
      <w:r>
        <w:t xml:space="preserve"> </w:t>
      </w:r>
      <w:r>
        <w:t xml:space="preserve">Nurse</w:t>
      </w:r>
      <w:r>
        <w:t xml:space="preserve"> </w:t>
      </w:r>
      <w:r>
        <w:t xml:space="preserve">in the Administrative Heart of Brazil, Brasília</w:t>
      </w:r>
    </w:p>
    <w:p>
      <w:pPr>
        <w:pStyle w:val="FirstParagraph"/>
      </w:pPr>
      <w:r>
        <w:t xml:space="preserve">In the vast and complex tapestry of healthcare within South America, few nations present as unique a challenge and opportunity as Brazil. At the very center of this nation lies Brasília, a city that stands not merely as a geographical location but as a symbol of modernist ambition and federal administration. To understand the healthcare dynamics of</w:t>
      </w:r>
      <w:r>
        <w:t xml:space="preserve"> </w:t>
      </w:r>
      <w:r>
        <w:rPr>
          <w:bCs/>
          <w:b/>
        </w:rPr>
        <w:t xml:space="preserve">Brazil</w:t>
      </w:r>
      <w:r>
        <w:t xml:space="preserve">, one must first look at its capital, where the convergence of federal policy and local reality creates a distinct environment for medical professionals. Within this specific context, the role of the</w:t>
      </w:r>
      <w:r>
        <w:t xml:space="preserve"> </w:t>
      </w:r>
      <w:r>
        <w:t xml:space="preserve">Nurse</w:t>
      </w:r>
      <w:r>
        <w:t xml:space="preserve"> </w:t>
      </w:r>
      <w:r>
        <w:t xml:space="preserve">transcends traditional clinical duties, evolving into a vital bridge between high-level health strategies and the diverse populace they serve. This essay explores the multifaceted responsibilities of nursing in</w:t>
      </w:r>
      <w:r>
        <w:t xml:space="preserve"> </w:t>
      </w:r>
      <w:r>
        <w:rPr>
          <w:bCs/>
          <w:b/>
        </w:rPr>
        <w:t xml:space="preserve">Brazil Brasília</w:t>
      </w:r>
      <w:r>
        <w:t xml:space="preserve">, highlighting how these professionals uphold national health standards while addressing local community needs.</w:t>
      </w:r>
    </w:p>
    <w:bookmarkStart w:id="20" w:name="Xd2293747172fbeec508d86dabee888c29815649"/>
    <w:p>
      <w:pPr>
        <w:pStyle w:val="Heading2"/>
      </w:pPr>
      <w:r>
        <w:t xml:space="preserve">The Unique Context of Brasília's Healthcare System</w:t>
      </w:r>
    </w:p>
    <w:p>
      <w:pPr>
        <w:pStyle w:val="FirstParagraph"/>
      </w:pPr>
      <w:r>
        <w:t xml:space="preserve">Brasília was conceived as a planned city, designed to move the capital from the coast to the center of the country. This architectural and administrative uniqueness extends to its healthcare infrastructure. As a federal district, it operates under different administrative guidelines than other Brazilian states, yet it is fully integrated into Brazil’s universal public health system, known as the Sistema Único de Saúde (SUS). The</w:t>
      </w:r>
      <w:r>
        <w:t xml:space="preserve"> </w:t>
      </w:r>
      <w:r>
        <w:t xml:space="preserve">Nurse</w:t>
      </w:r>
      <w:r>
        <w:t xml:space="preserve"> </w:t>
      </w:r>
      <w:r>
        <w:t xml:space="preserve">in this setting must navigate a system that is both highly centralized in policy but decentralized in execution. Unlike rural regions of</w:t>
      </w:r>
      <w:r>
        <w:t xml:space="preserve"> </w:t>
      </w:r>
      <w:r>
        <w:rPr>
          <w:bCs/>
          <w:b/>
        </w:rPr>
        <w:t xml:space="preserve">Brazil</w:t>
      </w:r>
      <w:r>
        <w:t xml:space="preserve"> </w:t>
      </w:r>
      <w:r>
        <w:t xml:space="preserve">where healthcare access might be sporadic, Brasília presents a different challenge: high population density, significant socioeconomic disparity between planned residential sectors and peripheral areas, and a transient population of civil servants. Consequently, nurses here are not just caregivers; they are adaptability experts.</w:t>
      </w:r>
    </w:p>
    <w:bookmarkEnd w:id="20"/>
    <w:bookmarkStart w:id="21" w:name="Xad3e0730f08983567e034f3f5233bad910dcc1f"/>
    <w:p>
      <w:pPr>
        <w:pStyle w:val="Heading2"/>
      </w:pPr>
      <w:r>
        <w:t xml:space="preserve">Beyond Clinical Care: The Nurse as Community Leader</w:t>
      </w:r>
    </w:p>
    <w:p>
      <w:pPr>
        <w:pStyle w:val="FirstParagraph"/>
      </w:pPr>
      <w:r>
        <w:t xml:space="preserve">In many parts of the world, nursing is often viewed primarily through the lens of acute care delivery within hospital walls. However, in</w:t>
      </w:r>
      <w:r>
        <w:t xml:space="preserve"> </w:t>
      </w:r>
      <w:r>
        <w:rPr>
          <w:bCs/>
          <w:b/>
        </w:rPr>
        <w:t xml:space="preserve">Brazil Brasília</w:t>
      </w:r>
      <w:r>
        <w:t xml:space="preserve">, the scope of nursing practice is profoundly rooted in primary care and public health prevention. The Brazilian government has heavily invested in Family Health Strategy (Estratégia Saúde da Família) teams, where nurses play a leadership role. In the intricate grid-like sectors of Brasília’s residential areas, as well as its satellite cities, nurses conduct home visits, manage chronic diseases like hypertension and diabetes, and coordinate vaccination campaigns.</w:t>
      </w:r>
    </w:p>
    <w:p>
      <w:pPr>
        <w:pStyle w:val="BodyText"/>
      </w:pPr>
      <w:r>
        <w:t xml:space="preserve">This role requires a deep understanding of the social determinants of health. A nurse working in a sector such as Ceilândia or Guará must address issues ranging from housing quality to sanitation infrastructure. They act as advocates for their patients, ensuring that the promises of Brazil’s SUS are realized at the individual level. The</w:t>
      </w:r>
      <w:r>
        <w:t xml:space="preserve"> </w:t>
      </w:r>
      <w:r>
        <w:t xml:space="preserve">Nurse</w:t>
      </w:r>
      <w:r>
        <w:t xml:space="preserve"> </w:t>
      </w:r>
      <w:r>
        <w:t xml:space="preserve">becomes the first point of contact for many families, providing not only medical attention but also education and psychological support. This holistic approach is essential in a federal district where access to specialized care can sometimes be delayed, making preventive care managed by nurses critical to reducing hospital overcrowding.</w:t>
      </w:r>
    </w:p>
    <w:bookmarkEnd w:id="21"/>
    <w:bookmarkStart w:id="22" w:name="X06151e2ccdd3af2744e986d0adf2ece6b53e976"/>
    <w:p>
      <w:pPr>
        <w:pStyle w:val="Heading2"/>
      </w:pPr>
      <w:r>
        <w:t xml:space="preserve">The Intersection of Federal Policy and Local Practice</w:t>
      </w:r>
    </w:p>
    <w:p>
      <w:pPr>
        <w:pStyle w:val="FirstParagraph"/>
      </w:pPr>
      <w:r>
        <w:t xml:space="preserve">As the capital, Brasília hosts numerous federal health agencies and research institutions. This proximity to power places a unique burden on the nursing workforce. Nurses in public hospitals in Brasília often serve as models for best practices that may be replicated across other states. For instance, during national health crises or pandemics, protocols developed and refined in</w:t>
      </w:r>
      <w:r>
        <w:t xml:space="preserve"> </w:t>
      </w:r>
      <w:r>
        <w:rPr>
          <w:bCs/>
          <w:b/>
        </w:rPr>
        <w:t xml:space="preserve">Brazil Brasília</w:t>
      </w:r>
      <w:r>
        <w:t xml:space="preserve">’s hospitals are frequently disseminated nationwide. Therefore, the competence and training of nurses here have a ripple effect across the entire country.</w:t>
      </w:r>
    </w:p>
    <w:p>
      <w:pPr>
        <w:pStyle w:val="BodyText"/>
      </w:pPr>
      <w:r>
        <w:t xml:space="preserve">Furthermore, nurses in the capital often engage in higher education and research activities. Many healthcare workers in Brasília pursue postgraduate studies to keep pace with evolving medical technologies and public health challenges. This academic environment fosters a culture of continuous improvement, ensuring that nursing care remains evidence-based and efficient. The</w:t>
      </w:r>
      <w:r>
        <w:t xml:space="preserve"> </w:t>
      </w:r>
      <w:r>
        <w:t xml:space="preserve">Nurse</w:t>
      </w:r>
      <w:r>
        <w:t xml:space="preserve"> </w:t>
      </w:r>
      <w:r>
        <w:t xml:space="preserve">in this context is often an educator, training new professionals who will eventually spread these standards throughout the rest of Brazil.</w:t>
      </w:r>
    </w:p>
    <w:bookmarkEnd w:id="22"/>
    <w:bookmarkStart w:id="23" w:name="challenges-and-resilience"/>
    <w:p>
      <w:pPr>
        <w:pStyle w:val="Heading2"/>
      </w:pPr>
      <w:r>
        <w:t xml:space="preserve">Challenges and Resilience</w:t>
      </w:r>
    </w:p>
    <w:p>
      <w:pPr>
        <w:pStyle w:val="FirstParagraph"/>
      </w:pPr>
      <w:r>
        <w:t xml:space="preserve">Despite the advancements, nurses in Brasília face significant challenges. Like their colleagues elsewhere in</w:t>
      </w:r>
      <w:r>
        <w:t xml:space="preserve"> </w:t>
      </w:r>
      <w:r>
        <w:rPr>
          <w:bCs/>
          <w:b/>
        </w:rPr>
        <w:t xml:space="preserve">Brazil</w:t>
      </w:r>
      <w:r>
        <w:t xml:space="preserve">, they contend with staffing shortages, high workloads, and bureaucratic hurdles. The rapid urbanization of the Federal District has led to a surge in demand for health services that sometimes outpaces infrastructure development. Moreover, the socioeconomic divide within the city means that nurses working in peripheral areas often face more complex cases involving violence, substance abuse, and inadequate living conditions.</w:t>
      </w:r>
    </w:p>
    <w:p>
      <w:pPr>
        <w:pStyle w:val="BodyText"/>
      </w:pPr>
      <w:r>
        <w:t xml:space="preserve">However, it is precisely these challenges that highlight the resilience of nursing professionals. In</w:t>
      </w:r>
      <w:r>
        <w:t xml:space="preserve"> </w:t>
      </w:r>
      <w:r>
        <w:rPr>
          <w:bCs/>
          <w:b/>
        </w:rPr>
        <w:t xml:space="preserve">Brazil Brasília</w:t>
      </w:r>
      <w:r>
        <w:t xml:space="preserve">, nurses have demonstrated remarkable ingenuity in managing resources and creating community support networks. They organize local health committees, collaborate with social services, and utilize technology to improve patient follow-up. Their ability to adapt to the specific cultural and social fabric of Brasília’s neighborhoods is a testament to their professionalism and dedication.</w:t>
      </w:r>
    </w:p>
    <w:bookmarkEnd w:id="23"/>
    <w:bookmarkStart w:id="24" w:name="X8507a7ce64a10bfb0eb699e3679f8beaa570d3a"/>
    <w:p>
      <w:pPr>
        <w:pStyle w:val="Heading2"/>
      </w:pPr>
      <w:r>
        <w:t xml:space="preserve">Conclusion: The Indispensable Guardian of Public Health</w:t>
      </w:r>
    </w:p>
    <w:p>
      <w:pPr>
        <w:pStyle w:val="FirstParagraph"/>
      </w:pPr>
      <w:r>
        <w:t xml:space="preserve">In conclusion, the role of the nurse in</w:t>
      </w:r>
      <w:r>
        <w:t xml:space="preserve"> </w:t>
      </w:r>
      <w:r>
        <w:rPr>
          <w:bCs/>
          <w:b/>
        </w:rPr>
        <w:t xml:space="preserve">Brazil Brasília</w:t>
      </w:r>
      <w:r>
        <w:t xml:space="preserve"> </w:t>
      </w:r>
      <w:r>
        <w:t xml:space="preserve">is both expansive and indispensable. They are not merely technicians executing medical orders but are central figures in the maintenance of public health, community education, and social advocacy. Operating within a system that blends federal oversight with local execution, nurses ensure that the universal rights guaranteed by Brazil’s Constitution translate into tangible care for every citizen.</w:t>
      </w:r>
    </w:p>
    <w:p>
      <w:pPr>
        <w:pStyle w:val="BodyText"/>
      </w:pPr>
      <w:r>
        <w:t xml:space="preserve">As healthcare continues to evolve with new technologies and shifting demographic trends, the importance of skilled nursing practice will only grow. For</w:t>
      </w:r>
      <w:r>
        <w:t xml:space="preserve"> </w:t>
      </w:r>
      <w:r>
        <w:rPr>
          <w:bCs/>
          <w:b/>
        </w:rPr>
        <w:t xml:space="preserve">Brazil</w:t>
      </w:r>
      <w:r>
        <w:t xml:space="preserve"> </w:t>
      </w:r>
      <w:r>
        <w:t xml:space="preserve">as a whole, investing in the education and working conditions of nurses in its capital is an investment in national health security. The</w:t>
      </w:r>
      <w:r>
        <w:t xml:space="preserve"> </w:t>
      </w:r>
      <w:r>
        <w:t xml:space="preserve">Nurse</w:t>
      </w:r>
      <w:r>
        <w:t xml:space="preserve"> </w:t>
      </w:r>
      <w:r>
        <w:t xml:space="preserve">remains the heart of Brazil’s healthcare system, beating steadily within the planned avenues and bustling communities of Brasília, ensuring that health equity remains a reachable goal for all. Their work exemplifies the spirit of care that defines modern Brazilian public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the Unique Context of Brazil, Brasília</dc:title>
  <dc:creator/>
  <dc:language>en</dc:language>
  <cp:keywords/>
  <dcterms:created xsi:type="dcterms:W3CDTF">2026-07-29T12:06:38Z</dcterms:created>
  <dcterms:modified xsi:type="dcterms:W3CDTF">2026-07-29T12:06:38Z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