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China</w:t>
      </w:r>
      <w:r>
        <w:t xml:space="preserve"> </w:t>
      </w:r>
      <w:r>
        <w:t xml:space="preserve">Beijing</w:t>
      </w:r>
    </w:p>
    <w:bookmarkStart w:id="26" w:name="X7c394f53628df692b086ac18403f7a7eddb5879"/>
    <w:p>
      <w:pPr>
        <w:pStyle w:val="Heading1"/>
      </w:pPr>
      <w:r>
        <w:t xml:space="preserve">The Vital Role of the Nurse in China Beijing</w:t>
      </w:r>
    </w:p>
    <w:p>
      <w:pPr>
        <w:pStyle w:val="FirstParagraph"/>
      </w:pPr>
      <w:r>
        <w:t xml:space="preserve">The healthcare landscape in modern China is undergoing a profound transformation, driven by rapid urbanization, an aging demographic, and advanced technological integration. At the heart of this complex system lies the profession of nursing. In no place is this more evident than in China Beijing, where the role of the</w:t>
      </w:r>
      <w:r>
        <w:t xml:space="preserve"> </w:t>
      </w:r>
      <w:r>
        <w:rPr>
          <w:bCs/>
          <w:b/>
        </w:rPr>
        <w:t xml:space="preserve">Nurse</w:t>
      </w:r>
      <w:r>
        <w:t xml:space="preserve"> </w:t>
      </w:r>
      <w:r>
        <w:t xml:space="preserve">has evolved from a traditional supportive function to a critical pillar of public health infrastructure. This essay explores the multifaceted responsibilities, challenges, and evolving significance of nursing within the specific context of China Beijing.</w:t>
      </w:r>
    </w:p>
    <w:bookmarkStart w:id="20" w:name="the-historical-and-cultural-context"/>
    <w:p>
      <w:pPr>
        <w:pStyle w:val="Heading2"/>
      </w:pPr>
      <w:r>
        <w:t xml:space="preserve">The Historical and Cultural Context</w:t>
      </w:r>
    </w:p>
    <w:p>
      <w:pPr>
        <w:pStyle w:val="FirstParagraph"/>
      </w:pPr>
      <w:r>
        <w:t xml:space="preserve">To understand the current state of nursing in China Beijing, one must first appreciate its historical trajectory. Historically influenced by Confucian values that often placed physicians at the top of the medical hierarchy while viewing nurses as subordinate assistants, the profession has seen a dramatic shift over the past three decades. Today, in China Beijing, nursing is recognized not merely as a job of caregiving but as a specialized scientific discipline requiring rigorous academic training and clinical expertise. The capital city serves as a microcosm for this national evolution, hosting some of the most prestigious medical institutions in the country.</w:t>
      </w:r>
    </w:p>
    <w:p>
      <w:pPr>
        <w:pStyle w:val="BodyText"/>
      </w:pPr>
      <w:r>
        <w:t xml:space="preserve">Culture plays an instrumental role in how nurses interact with patients in China Beijing. The concept of</w:t>
      </w:r>
      <w:r>
        <w:t xml:space="preserve"> </w:t>
      </w:r>
      <w:r>
        <w:rPr>
          <w:iCs/>
          <w:i/>
        </w:rPr>
        <w:t xml:space="preserve">filial piety</w:t>
      </w:r>
      <w:r>
        <w:t xml:space="preserve"> </w:t>
      </w:r>
      <w:r>
        <w:t xml:space="preserve">often extends to healthcare, where family members are deeply involved in patient care. Nurses act as mediators between medical protocols and family expectations, navigating a delicate balance between professional autonomy and cultural respect for familial authority. This unique dynamic requires nurses to possess not only clinical skills but also high levels of emotional intelligence and communication abilities.</w:t>
      </w:r>
    </w:p>
    <w:bookmarkEnd w:id="20"/>
    <w:bookmarkStart w:id="21" w:name="X8467004764cfcd824ea5242480e22aa8145653d"/>
    <w:p>
      <w:pPr>
        <w:pStyle w:val="Heading2"/>
      </w:pPr>
      <w:r>
        <w:t xml:space="preserve">Clinical Excellence in China Beijing’s Mega-Hospitals</w:t>
      </w:r>
    </w:p>
    <w:p>
      <w:pPr>
        <w:pStyle w:val="FirstParagraph"/>
      </w:pPr>
      <w:r>
        <w:t xml:space="preserve">China Beijing is home to some of the largest and most technologically advanced hospitals in the world. Institutions such as Peking Union Medical College Hospital and Beijing Tiantan Hospital set global standards for medical excellence. In these environments, the</w:t>
      </w:r>
      <w:r>
        <w:t xml:space="preserve"> </w:t>
      </w:r>
      <w:r>
        <w:rPr>
          <w:bCs/>
          <w:b/>
        </w:rPr>
        <w:t xml:space="preserve">Nurse</w:t>
      </w:r>
      <w:r>
        <w:t xml:space="preserve"> </w:t>
      </w:r>
      <w:r>
        <w:t xml:space="preserve">operates at the forefront of patient care. The workload is immense, with nurses managing high patient volumes while adhering to strict international safety standards.</w:t>
      </w:r>
    </w:p>
    <w:p>
      <w:pPr>
        <w:pStyle w:val="BodyText"/>
      </w:pPr>
      <w:r>
        <w:t xml:space="preserve">In these mega-hospitals, nursing specialization has become paramount. Critical care nurses in Beijing’s emergency departments deal with trauma cases and acute cardiac events with a level of precision comparable to Western counterparts. Furthermore, the integration of artificial intelligence and robotics in hospitals across China Beijing has created new roles for nurses. They are no longer just administering medication; they are managing complex data systems, operating robotic assistance tools for surgery preparation, and interpreting digital health records in real-time.</w:t>
      </w:r>
    </w:p>
    <w:bookmarkEnd w:id="21"/>
    <w:bookmarkStart w:id="22" w:name="the-aging-population-challenge"/>
    <w:p>
      <w:pPr>
        <w:pStyle w:val="Heading2"/>
      </w:pPr>
      <w:r>
        <w:t xml:space="preserve">The Aging Population Challenge</w:t>
      </w:r>
    </w:p>
    <w:p>
      <w:pPr>
        <w:pStyle w:val="FirstParagraph"/>
      </w:pPr>
      <w:r>
        <w:t xml:space="preserve">A defining characteristic of contemporary society in China Beijing is the rapid aging of its population. As the number of elderly citizens increases, so does the demand for long-term care and chronic disease management. This demographic shift places immense pressure on nursing resources. In response, nursing education and practice in China Beijing have adapted to focus heavily on geriatric care.</w:t>
      </w:r>
    </w:p>
    <w:p>
      <w:pPr>
        <w:pStyle w:val="BodyText"/>
      </w:pPr>
      <w:r>
        <w:t xml:space="preserve">Nurses are increasingly working in community health centers alongside hospital staff to provide seamless continuity of care. They conduct home visits for bedridden elderly patients, manage diabetes and hypertension protocols, and provide palliative care support. This shift highlights the expanding scope of the nursing profession in China Beijing, moving beyond acute hospital settings into the fabric of daily community life. The nurse becomes a guardian of public health at the grassroots level.</w:t>
      </w:r>
    </w:p>
    <w:bookmarkEnd w:id="22"/>
    <w:bookmarkStart w:id="23" w:name="technological-integration-and-innovation"/>
    <w:p>
      <w:pPr>
        <w:pStyle w:val="Heading2"/>
      </w:pPr>
      <w:r>
        <w:t xml:space="preserve">Technological Integration and Innovation</w:t>
      </w:r>
    </w:p>
    <w:p>
      <w:pPr>
        <w:pStyle w:val="FirstParagraph"/>
      </w:pPr>
      <w:r>
        <w:t xml:space="preserve">China Beijing is a global hub for technology and innovation. This environment significantly influences how nursing is practiced. Electronic Health Records (EHRs) are ubiquitous, requiring nurses to be proficient in digital literacy from the outset of their careers. Telemedicine has also gained traction, particularly post-pandemic, allowing nurses to monitor patients remotely.</w:t>
      </w:r>
    </w:p>
    <w:p>
      <w:pPr>
        <w:pStyle w:val="BodyText"/>
      </w:pPr>
      <w:r>
        <w:t xml:space="preserve">In this high-tech setting, the human element of nursing remains irreplaceable. While machines can monitor vitals and administer drugs, only a nurse can provide empathy, reassurance, and ethical judgment in critical moments. The synergy between advanced technology and compassionate care defines the modern nursing identity in China Beijing. Nurses are trained to utilize data analytics to predict patient deterioration, thereby shifting healthcare from reactive to proactive models.</w:t>
      </w:r>
    </w:p>
    <w:bookmarkEnd w:id="23"/>
    <w:bookmarkStart w:id="24" w:name="challenges-and-future-prospects"/>
    <w:p>
      <w:pPr>
        <w:pStyle w:val="Heading2"/>
      </w:pPr>
      <w:r>
        <w:t xml:space="preserve">Challenges and Future Prospects</w:t>
      </w:r>
    </w:p>
    <w:p>
      <w:pPr>
        <w:pStyle w:val="FirstParagraph"/>
      </w:pPr>
      <w:r>
        <w:t xml:space="preserve">Despite advancements, nurses in China Beijing face significant challenges. High stress levels, long working hours, and the emotional toll of caring for critically ill patients contribute to burnout rates that remain a concern for hospital administrators. Additionally, there is still a societal need to further elevate the professional status of nurses to match their actual contributions.</w:t>
      </w:r>
    </w:p>
    <w:p>
      <w:pPr>
        <w:pStyle w:val="BodyText"/>
      </w:pPr>
      <w:r>
        <w:t xml:space="preserve">However, the future looks promising. The Chinese government has implemented policies aimed at improving nurse working conditions, increasing remuneration, and expanding educational opportunities. In China Beijing specifically, there is a growing emphasis on nursing research and leadership development. Nurses are being encouraged to take on roles in health policy formulation and hospital administration.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Nurse</w:t>
      </w:r>
      <w:r>
        <w:t xml:space="preserve"> </w:t>
      </w:r>
      <w:r>
        <w:t xml:space="preserve">in</w:t>
      </w:r>
      <w:r>
        <w:t xml:space="preserve"> </w:t>
      </w:r>
      <w:r>
        <w:rPr>
          <w:bCs/>
          <w:b/>
        </w:rPr>
        <w:t xml:space="preserve">China Beijing</w:t>
      </w:r>
      <w:r>
        <w:t xml:space="preserve"> </w:t>
      </w:r>
      <w:r>
        <w:t xml:space="preserve">stands at the intersection of tradition and modernity, facing complex challenges while driving significant improvements in patient outcomes. From managing high-tech acute care facilities to providing compassionate support for an aging society, nurses are indispensable to the healthcare ecosystem. As China Beijing continues to develop into a global medical center, the role of nursing will only grow in importance and complexity. Recognizing and supporting this profession is not just a healthcare imperative but a societal necessity for sustaining the well-being of millions.</w:t>
      </w:r>
    </w:p>
    <w:p>
      <w:pPr>
        <w:pStyle w:val="BodyText"/>
      </w:pPr>
      <w:r>
        <w:t xml:space="preserve">The evolution of nursing in this vibrant capital city serves as a testament to the resilience and adaptability of healthcare professionals. By embracing technological innovation while honoring humanistic values, nurses in China Beijing are shaping the future of medicine, ensuring that quality care remains accessible, efficient, and deeply compassionate for all who seek 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Nurse in China Beijing</dc:title>
  <dc:creator/>
  <dc:language>en</dc:language>
  <cp:keywords/>
  <dcterms:created xsi:type="dcterms:W3CDTF">2026-07-29T08:35:30Z</dcterms:created>
  <dcterms:modified xsi:type="dcterms:W3CDTF">2026-07-29T08:35:30Z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