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Analysis</w:t>
      </w:r>
    </w:p>
    <w:bookmarkStart w:id="26" w:name="Xba15b792ec04e2714a4f92f894a96883e88e012"/>
    <w:p>
      <w:pPr>
        <w:pStyle w:val="Heading1"/>
      </w:pPr>
      <w:r>
        <w:t xml:space="preserve">The Role of the Nurse in France Marseille: A Comprehensive Analysis</w:t>
      </w:r>
    </w:p>
    <w:p>
      <w:pPr>
        <w:pStyle w:val="FirstParagraph"/>
      </w:pPr>
      <w:r>
        <w:t xml:space="preserve">The healthcare landscape in Europe is evolving rapidly, driven by demographic shifts, technological advancements, and changing patient needs. Within this broader context, the</w:t>
      </w:r>
      <w:r>
        <w:t xml:space="preserve"> </w:t>
      </w:r>
      <w:r>
        <w:rPr>
          <w:bCs/>
          <w:b/>
        </w:rPr>
        <w:t xml:space="preserve">Nurse</w:t>
      </w:r>
      <w:r>
        <w:t xml:space="preserve"> </w:t>
      </w:r>
      <w:r>
        <w:t xml:space="preserve">remains a cornerstone of effective medical care. Nowhere is this role more critical or culturally significant than in</w:t>
      </w:r>
      <w:r>
        <w:t xml:space="preserve"> </w:t>
      </w:r>
      <w:r>
        <w:rPr>
          <w:bCs/>
          <w:b/>
        </w:rPr>
        <w:t xml:space="preserve">France Marseille</w:t>
      </w:r>
      <w:r>
        <w:t xml:space="preserve">, a city that serves as both a historical gateway to the Mediterranean and a modern hub of medical innovation in Southern France.</w:t>
      </w:r>
    </w:p>
    <w:bookmarkStart w:id="20" w:name="Xee26074ac813fee2bda09978c83413fa18ebeb5"/>
    <w:p>
      <w:pPr>
        <w:pStyle w:val="Heading2"/>
      </w:pPr>
      <w:r>
        <w:t xml:space="preserve">The Historical and Cultural Context of Nursing in Marseille</w:t>
      </w:r>
    </w:p>
    <w:p>
      <w:pPr>
        <w:pStyle w:val="FirstParagraph"/>
      </w:pPr>
      <w:r>
        <w:t xml:space="preserve">To understand the contemporary role of the</w:t>
      </w:r>
      <w:r>
        <w:t xml:space="preserve"> </w:t>
      </w:r>
      <w:r>
        <w:rPr>
          <w:bCs/>
          <w:b/>
        </w:rPr>
        <w:t xml:space="preserve">Nurse</w:t>
      </w:r>
      <w:r>
        <w:t xml:space="preserve">, one must first appreciate the unique environment of</w:t>
      </w:r>
      <w:r>
        <w:t xml:space="preserve"> </w:t>
      </w:r>
      <w:r>
        <w:rPr>
          <w:bCs/>
          <w:b/>
        </w:rPr>
        <w:t xml:space="preserve">France Marseille</w:t>
      </w:r>
      <w:r>
        <w:t xml:space="preserve">. As France's second-largest city and its primary port, Marseille is characterized by a diverse population, ranging from long-standing local families to recent immigrants from North Africa, Eastern Europe, and Sub-Saharan regions. This demographic diversity creates a complex healthcare environment where cultural competence is not just an asset but a necessity.</w:t>
      </w:r>
    </w:p>
    <w:p>
      <w:pPr>
        <w:pStyle w:val="BodyText"/>
      </w:pPr>
      <w:r>
        <w:t xml:space="preserve">In</w:t>
      </w:r>
      <w:r>
        <w:t xml:space="preserve"> </w:t>
      </w:r>
      <w:r>
        <w:rPr>
          <w:bCs/>
          <w:b/>
        </w:rPr>
        <w:t xml:space="preserve">France Marseille</w:t>
      </w:r>
      <w:r>
        <w:t xml:space="preserve">, the concept of healthcare extends beyond clinical treatment; it encompasses social integration and community trust. The</w:t>
      </w:r>
      <w:r>
        <w:t xml:space="preserve"> </w:t>
      </w:r>
      <w:r>
        <w:rPr>
          <w:bCs/>
          <w:b/>
        </w:rPr>
        <w:t xml:space="preserve">Nurse</w:t>
      </w:r>
      <w:r>
        <w:t xml:space="preserve"> </w:t>
      </w:r>
      <w:r>
        <w:t xml:space="preserve">in this region often acts as a bridge between the rigid structures of the French healthcare system and the varied cultural backgrounds of patients. Historically, nursing in France has been formalized through rigorous state examinations, but in Marseille, these standards are applied with a nuanced understanding of local social dynamics. The city’s hospitals, such as Assistance Publique – Hôpitaux de Marseille (AP-HM), handle a high volume of emergency and chronic cases due to the city's density and socioeconomic disparities.</w:t>
      </w:r>
    </w:p>
    <w:bookmarkEnd w:id="20"/>
    <w:bookmarkStart w:id="21" w:name="X03382214a9a4f9aa15ce1b132ab8281fcf4178e"/>
    <w:p>
      <w:pPr>
        <w:pStyle w:val="Heading2"/>
      </w:pPr>
      <w:r>
        <w:t xml:space="preserve">The Professional Identity of the Nurse in the French System</w:t>
      </w:r>
    </w:p>
    <w:p>
      <w:pPr>
        <w:pStyle w:val="FirstParagraph"/>
      </w:pPr>
      <w:r>
        <w:t xml:space="preserve">In</w:t>
      </w:r>
      <w:r>
        <w:t xml:space="preserve"> </w:t>
      </w:r>
      <w:r>
        <w:rPr>
          <w:bCs/>
          <w:b/>
        </w:rPr>
        <w:t xml:space="preserve">France Marseille</w:t>
      </w:r>
      <w:r>
        <w:t xml:space="preserve">, as throughout France, the</w:t>
      </w:r>
      <w:r>
        <w:t xml:space="preserve"> </w:t>
      </w:r>
      <w:r>
        <w:rPr>
          <w:bCs/>
          <w:b/>
        </w:rPr>
        <w:t xml:space="preserve">Nurse</w:t>
      </w:r>
      <w:r>
        <w:t xml:space="preserve"> </w:t>
      </w:r>
      <w:r>
        <w:t xml:space="preserve">operates under a strict regulatory framework defined by the Code de la Santé Publique. However, recent legislative changes have begun to expand their scope of practice. The role has shifted from purely executing medical orders to participating actively in diagnosis and treatment planning. This evolution is particularly visible in</w:t>
      </w:r>
      <w:r>
        <w:t xml:space="preserve"> </w:t>
      </w:r>
      <w:r>
        <w:rPr>
          <w:bCs/>
          <w:b/>
        </w:rPr>
        <w:t xml:space="preserve">France Marseille</w:t>
      </w:r>
      <w:r>
        <w:t xml:space="preserve">, where hospital administrators are increasingly empowering nurses to manage patient flow and coordinate multidisciplinary care teams.</w:t>
      </w:r>
    </w:p>
    <w:p>
      <w:pPr>
        <w:pStyle w:val="BodyText"/>
      </w:pPr>
      <w:r>
        <w:t xml:space="preserve">The educational path for a</w:t>
      </w:r>
      <w:r>
        <w:t xml:space="preserve"> </w:t>
      </w:r>
      <w:r>
        <w:rPr>
          <w:bCs/>
          <w:b/>
        </w:rPr>
        <w:t xml:space="preserve">Nurse</w:t>
      </w:r>
      <w:r>
        <w:t xml:space="preserve"> </w:t>
      </w:r>
      <w:r>
        <w:t xml:space="preserve">in this region involves three years of specialized training at an Institut de Formation en Soins Infirmiers (IFSI). Graduates must pass the state exam to obtain the Diplôme d’État. In</w:t>
      </w:r>
      <w:r>
        <w:t xml:space="preserve"> </w:t>
      </w:r>
      <w:r>
        <w:rPr>
          <w:bCs/>
          <w:b/>
        </w:rPr>
        <w:t xml:space="preserve">France Marseille</w:t>
      </w:r>
      <w:r>
        <w:t xml:space="preserve">, these institutions are often integrated with major university hospitals, providing students with immediate exposure to high-acuity care settings. This integration ensures that new nurses are not only theoretically proficient but also practically resilient, ready to handle the fast-paced environment typical of a bustling port city.</w:t>
      </w:r>
    </w:p>
    <w:bookmarkEnd w:id="21"/>
    <w:bookmarkStart w:id="22" w:name="X053029106b8b02fd2a091f78b3ba1c2608e1ad8"/>
    <w:p>
      <w:pPr>
        <w:pStyle w:val="Heading2"/>
      </w:pPr>
      <w:r>
        <w:t xml:space="preserve">Clinical Responsibilities and Specialization</w:t>
      </w:r>
    </w:p>
    <w:p>
      <w:pPr>
        <w:pStyle w:val="FirstParagraph"/>
      </w:pPr>
      <w:r>
        <w:t xml:space="preserve">The daily duties of a</w:t>
      </w:r>
      <w:r>
        <w:t xml:space="preserve"> </w:t>
      </w:r>
      <w:r>
        <w:rPr>
          <w:bCs/>
          <w:b/>
        </w:rPr>
        <w:t xml:space="preserve">Nurse</w:t>
      </w:r>
      <w:r>
        <w:t xml:space="preserve"> </w:t>
      </w:r>
      <w:r>
        <w:t xml:space="preserve">in</w:t>
      </w:r>
      <w:r>
        <w:t xml:space="preserve"> </w:t>
      </w:r>
      <w:r>
        <w:rPr>
          <w:bCs/>
          <w:b/>
        </w:rPr>
        <w:t xml:space="preserve">France Marseille</w:t>
      </w:r>
      <w:r>
        <w:t xml:space="preserve"> </w:t>
      </w:r>
      <w:r>
        <w:t xml:space="preserve">are as varied as the city’s population. In acute care settings like La Timone Hospital, one of the largest hospitals in France, nurses manage everything from trauma cases resulting from industrial accidents at the port to complex surgical recoveries. The workload is intense, requiring physical stamina and emotional intelligence.</w:t>
      </w:r>
    </w:p>
    <w:p>
      <w:pPr>
        <w:pStyle w:val="BodyText"/>
      </w:pPr>
      <w:r>
        <w:t xml:space="preserve">Beyond hospital walls, community health nursing plays a vital role in</w:t>
      </w:r>
      <w:r>
        <w:t xml:space="preserve"> </w:t>
      </w:r>
      <w:r>
        <w:rPr>
          <w:bCs/>
          <w:b/>
        </w:rPr>
        <w:t xml:space="preserve">France Marseille</w:t>
      </w:r>
      <w:r>
        <w:t xml:space="preserve">. Public health initiatives focus heavily on infectious disease control, mental health support, and chronic disease management among elderly populations. Nurses here conduct home visits ("soins à domicile"), ensuring continuity of care for patients who cannot easily navigate the healthcare system. This aspect of nursing is crucial in neighborhoods with high levels of poverty or social exclusion, where access to medical services may be limited by language barriers or lack of transportation.</w:t>
      </w:r>
    </w:p>
    <w:bookmarkEnd w:id="22"/>
    <w:bookmarkStart w:id="23" w:name="challenges-faced-by-nurses-in-marseille"/>
    <w:p>
      <w:pPr>
        <w:pStyle w:val="Heading2"/>
      </w:pPr>
      <w:r>
        <w:t xml:space="preserve">Challenges Faced by Nurses in Marseille</w:t>
      </w:r>
    </w:p>
    <w:p>
      <w:pPr>
        <w:pStyle w:val="FirstParagraph"/>
      </w:pPr>
      <w:r>
        <w:t xml:space="preserve">Despite its strengths, the healthcare sector in</w:t>
      </w:r>
      <w:r>
        <w:t xml:space="preserve"> </w:t>
      </w:r>
      <w:r>
        <w:rPr>
          <w:bCs/>
          <w:b/>
        </w:rPr>
        <w:t xml:space="preserve">France Marseille</w:t>
      </w:r>
      <w:r>
        <w:t xml:space="preserve">, like much of France, faces significant challenges. Staffing shortages are a persistent issue. Many nurses report high levels of burnout due to long hours, understaffing during peak seasons (such as summer tourism spikes), and the emotional toll of caring for vulnerable populations. The strike culture prevalent in French public services occasionally disrupts hospital operations, placing additional pressure on remaining staff.</w:t>
      </w:r>
    </w:p>
    <w:p>
      <w:pPr>
        <w:pStyle w:val="BodyText"/>
      </w:pPr>
      <w:r>
        <w:t xml:space="preserve">Furthermore, linguistic diversity presents a unique challenge. In</w:t>
      </w:r>
      <w:r>
        <w:t xml:space="preserve"> </w:t>
      </w:r>
      <w:r>
        <w:rPr>
          <w:bCs/>
          <w:b/>
        </w:rPr>
        <w:t xml:space="preserve">France Marseille</w:t>
      </w:r>
      <w:r>
        <w:t xml:space="preserve">, patients may speak Arabic, Berber languages, Turkish, or Italian alongside French. While many healthcare professionals are multilingual, the lack of professional interpreters can hinder effective communication. Nurses often find themselves mediating not just medically but linguistically and culturally to ensure informed consent and patient understanding.</w:t>
      </w:r>
    </w:p>
    <w:bookmarkEnd w:id="23"/>
    <w:bookmarkStart w:id="24" w:name="X955fcf59642745914437c3a9c062f5254d5b1bd"/>
    <w:p>
      <w:pPr>
        <w:pStyle w:val="Heading2"/>
      </w:pPr>
      <w:r>
        <w:t xml:space="preserve">The Future of Nursing in France Marseille</w:t>
      </w:r>
    </w:p>
    <w:p>
      <w:pPr>
        <w:pStyle w:val="FirstParagraph"/>
      </w:pPr>
      <w:r>
        <w:t xml:space="preserve">Looking ahead, the role of the</w:t>
      </w:r>
      <w:r>
        <w:t xml:space="preserve"> </w:t>
      </w:r>
      <w:r>
        <w:rPr>
          <w:bCs/>
          <w:b/>
        </w:rPr>
        <w:t xml:space="preserve">Nurse</w:t>
      </w:r>
      <w:r>
        <w:t xml:space="preserve"> </w:t>
      </w:r>
      <w:r>
        <w:t xml:space="preserve">in</w:t>
      </w:r>
      <w:r>
        <w:t xml:space="preserve"> </w:t>
      </w:r>
      <w:r>
        <w:rPr>
          <w:bCs/>
          <w:b/>
        </w:rPr>
        <w:t xml:space="preserve">France Marseille</w:t>
      </w:r>
      <w:r>
        <w:t xml:space="preserve"> </w:t>
      </w:r>
      <w:r>
        <w:t xml:space="preserve">is poised for further transformation. Digital health technologies are being integrated into care pathways, requiring nurses to develop new competencies in data management and telehealth platforms. Additionally, there is a growing emphasis on preventive care and community engagement, aligning with national public health goals.</w:t>
      </w:r>
    </w:p>
    <w:p>
      <w:pPr>
        <w:pStyle w:val="BodyText"/>
      </w:pPr>
      <w:r>
        <w:t xml:space="preserve">Policymakers in</w:t>
      </w:r>
      <w:r>
        <w:t xml:space="preserve"> </w:t>
      </w:r>
      <w:r>
        <w:rPr>
          <w:bCs/>
          <w:b/>
        </w:rPr>
        <w:t xml:space="preserve">France Marseille</w:t>
      </w:r>
      <w:r>
        <w:t xml:space="preserve"> </w:t>
      </w:r>
      <w:r>
        <w:t xml:space="preserve">are also exploring ways to retain nursing talent by improving working conditions and offering specialized career development tracks. The recognition of advanced practice nursing roles could provide clearer pathways for professional growth, potentially reducing turnover rates.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Nurse</w:t>
      </w:r>
      <w:r>
        <w:t xml:space="preserve"> </w:t>
      </w:r>
      <w:r>
        <w:t xml:space="preserve">in</w:t>
      </w:r>
      <w:r>
        <w:t xml:space="preserve"> </w:t>
      </w:r>
      <w:r>
        <w:rPr>
          <w:bCs/>
          <w:b/>
        </w:rPr>
        <w:t xml:space="preserve">France Marseille</w:t>
      </w:r>
      <w:r>
        <w:rPr>
          <w:iCs/>
          <w:i/>
        </w:rPr>
        <w:t xml:space="preserve"> </w:t>
      </w:r>
      <w:r>
        <w:rPr>
          <w:rStyle w:val="VerbatimChar"/>
        </w:rPr>
        <w:t xml:space="preserve">Nurse </w:t>
      </w:r>
      <w:r>
        <w:t xml:space="preserve">&gt; is an indispensable figure in the region’s healthcare ecosystem. Operating at the intersection of rigorous French medical standards and the vibrant, complex social fabric of a major Mediterranean port, these professionals demonstrate remarkable adaptability and compassion. They are not merely caregivers but cultural mediators, advocates for equity, and leaders in patient-centered care.</w:t>
      </w:r>
    </w:p>
    <w:p>
      <w:pPr>
        <w:pStyle w:val="BodyText"/>
      </w:pPr>
      <w:r>
        <w:t xml:space="preserve">As</w:t>
      </w:r>
      <w:r>
        <w:t xml:space="preserve"> </w:t>
      </w:r>
      <w:r>
        <w:rPr>
          <w:bCs/>
          <w:b/>
        </w:rPr>
        <w:t xml:space="preserve">France Marseille</w:t>
      </w:r>
      <w:r>
        <w:rPr>
          <w:rStyle w:val="VerbatimChar"/>
        </w:rPr>
        <w:t xml:space="preserve">Marseille </w:t>
      </w:r>
      <w:r>
        <w:t xml:space="preserve">&gt; continues to evolve economically and demographically, the support for its nursing workforce must remain a priority. Investing in education, improving working conditions, and embracing technological innovation will ensure that nurses can continue to deliver high-quality care. Ultimately, the strength of healthcare in</w:t>
      </w:r>
      <w:r>
        <w:t xml:space="preserve"> </w:t>
      </w:r>
      <w:r>
        <w:rPr>
          <w:bCs/>
          <w:b/>
        </w:rPr>
        <w:t xml:space="preserve">France Marseille</w:t>
      </w:r>
      <w:r>
        <w:rPr>
          <w:rStyle w:val="VerbatimChar"/>
        </w:rPr>
        <w:t xml:space="preserve">Marseille </w:t>
      </w:r>
      <w:r>
        <w:t xml:space="preserve">&gt; is directly linked to the well-being and professional empowerment of its</w:t>
      </w:r>
      <w:r>
        <w:t xml:space="preserve"> </w:t>
      </w:r>
      <w:r>
        <w:rPr>
          <w:bCs/>
          <w:b/>
        </w:rPr>
        <w:t xml:space="preserve">Nurse</w:t>
      </w:r>
      <w:r>
        <w:t xml:space="preser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France Marseille: A Comprehensive Analysis</dc:title>
  <dc:creator/>
  <dc:language>en</dc:language>
  <cp:keywords/>
  <dcterms:created xsi:type="dcterms:W3CDTF">2026-07-29T04:09:36Z</dcterms:created>
  <dcterms:modified xsi:type="dcterms:W3CDTF">2026-07-29T04:09:36Z</dcterms:modified>
</cp:coreProperties>
</file>

<file path=docProps/custom.xml><?xml version="1.0" encoding="utf-8"?>
<Properties xmlns="http://schemas.openxmlformats.org/officeDocument/2006/custom-properties" xmlns:vt="http://schemas.openxmlformats.org/officeDocument/2006/docPropsVTypes"/>
</file>