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Healthcare: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India</w:t>
      </w:r>
      <w:r>
        <w:t xml:space="preserve"> </w:t>
      </w:r>
      <w:r>
        <w:t xml:space="preserve">New</w:t>
      </w:r>
      <w:r>
        <w:t xml:space="preserve"> </w:t>
      </w:r>
      <w:r>
        <w:t xml:space="preserve">Delhi</w:t>
      </w:r>
    </w:p>
    <w:bookmarkStart w:id="27" w:name="Xb7cfc5c34fd3c851dc980643993fc30612cc054"/>
    <w:p>
      <w:pPr>
        <w:pStyle w:val="Heading1"/>
      </w:pPr>
      <w:r>
        <w:t xml:space="preserve">The Pillars of Healthcare: The Critical Role of the Nurse in India New Delhi</w:t>
      </w:r>
    </w:p>
    <w:p>
      <w:pPr>
        <w:pStyle w:val="FirstParagraph"/>
      </w:pPr>
      <w:r>
        <w:t xml:space="preserve">In the vast and complex tapestry of modern healthcare systems, few professions are as pivotal yet frequently underappreciated as nursing. Nowhere is this dynamic more pronounced than in a metropolis characterized by its unique blend of ancient tradition and hyper-modern infrastructure:</w:t>
      </w:r>
      <w:r>
        <w:t xml:space="preserve"> </w:t>
      </w:r>
      <w:r>
        <w:rPr>
          <w:bCs/>
          <w:b/>
        </w:rPr>
        <w:t xml:space="preserve">India New Delhi</w:t>
      </w:r>
      <w:r>
        <w:t xml:space="preserve">. As the capital territory serves not only as the political heart of the world’s largest democracy but also as a medical hub for both domestic and international patients, the role of the</w:t>
      </w:r>
      <w:r>
        <w:t xml:space="preserve"> </w:t>
      </w:r>
      <w:r>
        <w:rPr>
          <w:bCs/>
          <w:b/>
        </w:rPr>
        <w:t xml:space="preserve">Nurse</w:t>
      </w:r>
      <w:r>
        <w:t xml:space="preserve"> </w:t>
      </w:r>
      <w:r>
        <w:t xml:space="preserve">transcends traditional caregiving. In this bustling urban landscape, nursing emerges as a critical discipline that bridges gaps in infrastructure, cultural diversity, and patient accessibility. This essay explores the multifaceted responsibilities of nursing within the specific context of</w:t>
      </w:r>
      <w:r>
        <w:t xml:space="preserve"> </w:t>
      </w:r>
      <w:r>
        <w:rPr>
          <w:bCs/>
          <w:b/>
        </w:rPr>
        <w:t xml:space="preserve">India New Delhi</w:t>
      </w:r>
      <w:r>
        <w:t xml:space="preserve">, analyzing how nurses act as clinical experts, cultural mediators, and resilient advocates for public health in one of the world’s most challenging healthcare environments.</w:t>
      </w:r>
    </w:p>
    <w:bookmarkStart w:id="20" w:name="X013f5a1cd8dd438d795b015e3f4a3fc7a891717"/>
    <w:p>
      <w:pPr>
        <w:pStyle w:val="Heading2"/>
      </w:pPr>
      <w:r>
        <w:t xml:space="preserve">The Contextual Landscape: Healthcare Challenges in a Megacity</w:t>
      </w:r>
    </w:p>
    <w:p>
      <w:pPr>
        <w:pStyle w:val="FirstParagraph"/>
      </w:pPr>
      <w:r>
        <w:t xml:space="preserve">To understand the weight of the nursing profession here, one must first appreciate the environment.</w:t>
      </w:r>
      <w:r>
        <w:t xml:space="preserve"> </w:t>
      </w:r>
      <w:r>
        <w:rPr>
          <w:bCs/>
          <w:b/>
        </w:rPr>
        <w:t xml:space="preserve">India New Delhi</w:t>
      </w:r>
      <w:r>
        <w:t xml:space="preserve"> </w:t>
      </w:r>
      <w:r>
        <w:t xml:space="preserve">is a city of extreme contrasts. On one hand, it hosts some of Asia’s finest tertiary care centers equipped with robotic surgery and advanced oncology units. On the other hand, it grapples with severe environmental pollution, traffic-induced logistical nightmares, and a massive population density that strains public resources. In this setting, the</w:t>
      </w:r>
      <w:r>
        <w:t xml:space="preserve"> </w:t>
      </w:r>
      <w:r>
        <w:rPr>
          <w:bCs/>
          <w:b/>
        </w:rPr>
        <w:t xml:space="preserve">Nurse</w:t>
      </w:r>
      <w:r>
        <w:t xml:space="preserve"> </w:t>
      </w:r>
      <w:r>
        <w:t xml:space="preserve">is not merely an assistant to the physician but a frontline sentinel. The sheer volume of patient footfall in government hospitals such as Safdarjung or Rajiv Gandhi Super Specialty Hospital requires nurses to possess extraordinary stamina and triage skills. They are often the first point of contact for patients, making initial assessments that determine the urgency of care in overcrowded emergency rooms.</w:t>
      </w:r>
    </w:p>
    <w:bookmarkEnd w:id="20"/>
    <w:bookmarkStart w:id="21" w:name="X3506dbf07c8cb0bd0fb9fda30b7570fa18d780c"/>
    <w:p>
      <w:pPr>
        <w:pStyle w:val="Heading2"/>
      </w:pPr>
      <w:r>
        <w:t xml:space="preserve">Clinical Excellence and Technological Integration</w:t>
      </w:r>
    </w:p>
    <w:p>
      <w:pPr>
        <w:pStyle w:val="FirstParagraph"/>
      </w:pPr>
      <w:r>
        <w:t xml:space="preserve">In recent years, healthcare facilities across Delhi have aggressively adopted digital health records, telemedicine platforms, and sophisticated diagnostic machinery. For the modern nursing professional in this region, technical proficiency is no longer optional; it is imperative. A competent</w:t>
      </w:r>
      <w:r>
        <w:t xml:space="preserve"> </w:t>
      </w:r>
      <w:r>
        <w:rPr>
          <w:bCs/>
          <w:b/>
        </w:rPr>
        <w:t xml:space="preserve">Nurse</w:t>
      </w:r>
      <w:r>
        <w:t xml:space="preserve"> </w:t>
      </w:r>
      <w:r>
        <w:t xml:space="preserve">in a private hospital like Apollo or Max Healthcare must be adept at managing ventilators, monitoring cardiac outputs via electronic dashboards, and ensuring data privacy in compliance with emerging digital health laws. This shift has elevated the status of nursing from a vocation of manual care to one requiring high-level cognitive engagement and technical literacy. The ability to operate within this technologically integrated ecosystem ensures that the quality of patient outcomes aligns with international standards, reinforcing Delhi’s reputation as a medical tourism destination.</w:t>
      </w:r>
    </w:p>
    <w:bookmarkEnd w:id="21"/>
    <w:bookmarkStart w:id="22" w:name="X8000d4f1618f9961c40748021a1ca55ea119b3f"/>
    <w:p>
      <w:pPr>
        <w:pStyle w:val="Heading2"/>
      </w:pPr>
      <w:r>
        <w:t xml:space="preserve">Cultural Mediation and Empathetic Communication</w:t>
      </w:r>
    </w:p>
    <w:p>
      <w:pPr>
        <w:pStyle w:val="FirstParagraph"/>
      </w:pPr>
      <w:r>
        <w:t xml:space="preserve">However, technology cannot replace the human element, which remains the cornerstone of nursing. In a city as linguistically and culturally diverse as</w:t>
      </w:r>
      <w:r>
        <w:t xml:space="preserve"> </w:t>
      </w:r>
      <w:r>
        <w:rPr>
          <w:bCs/>
          <w:b/>
        </w:rPr>
        <w:t xml:space="preserve">India New Delhi</w:t>
      </w:r>
      <w:r>
        <w:t xml:space="preserve">, where patients may speak Hindi, Punjabi, Urdu, Tamil, or Bengali alongside English barriers to effective healthcare can arise. Nurses often serve as crucial cultural brokers and linguists. They interpret not just language but also health literacy levels and socio-economic concerns that affect patient compliance. For instance, explaining complex post-surgical care instructions requires patience and clarity tailored to the patient’s background. A skilled</w:t>
      </w:r>
      <w:r>
        <w:t xml:space="preserve"> </w:t>
      </w:r>
      <w:r>
        <w:rPr>
          <w:bCs/>
          <w:b/>
        </w:rPr>
        <w:t xml:space="preserve">Nurse</w:t>
      </w:r>
      <w:r>
        <w:t xml:space="preserve"> </w:t>
      </w:r>
      <w:r>
        <w:t xml:space="preserve">navigates these nuances with empathy, ensuring that a migrant worker from Bihar feels the same level of respectful care as an affluent resident of South Delhi. This emotional labor is exhausting yet essential; it builds trust in a system that many patients may find intimidating or impersonal.</w:t>
      </w:r>
    </w:p>
    <w:bookmarkEnd w:id="22"/>
    <w:bookmarkStart w:id="23" w:name="X485c6cf2d4df16ebd7096a6d5462a29c495e016"/>
    <w:p>
      <w:pPr>
        <w:pStyle w:val="Heading2"/>
      </w:pPr>
      <w:r>
        <w:t xml:space="preserve">Public Health Advocacy and Community Outreach</w:t>
      </w:r>
    </w:p>
    <w:p>
      <w:pPr>
        <w:pStyle w:val="FirstParagraph"/>
      </w:pPr>
      <w:r>
        <w:t xml:space="preserve">The scope of nursing extends beyond the hospital wards into the community, particularly in the realm of public health.</w:t>
      </w:r>
      <w:r>
        <w:t xml:space="preserve"> </w:t>
      </w:r>
      <w:r>
        <w:rPr>
          <w:bCs/>
          <w:b/>
        </w:rPr>
        <w:t xml:space="preserve">India New Delhi</w:t>
      </w:r>
      <w:r>
        <w:t xml:space="preserve"> </w:t>
      </w:r>
      <w:r>
        <w:t xml:space="preserve">faces significant challenges regarding air quality-related respiratory illnesses, vector-borne diseases like dengue and malaria during monsoons, and non-communicable diseases such as diabetes and hypertension. Community health nurses play a vital role in epidemiological surveillance, vaccination drives, and health education campaigns. They are the eyes and ears of the public health system in slum settlements and peri-urban areas where access to primary care is limited. By conducting door-to-door visits for elderly patients or educating families on hygiene practices during outbreaks, these nurses prevent minor issues from becoming major crises. Their work is a testament to the preventive aspect of healthcare, aiming to reduce the burden on hospitals by promoting wellness at the grassroots level.</w:t>
      </w:r>
    </w:p>
    <w:bookmarkEnd w:id="23"/>
    <w:bookmarkStart w:id="24" w:name="Xfafac6fabe04e08192cdb4154900d1e60a373e7"/>
    <w:p>
      <w:pPr>
        <w:pStyle w:val="Heading2"/>
      </w:pPr>
      <w:r>
        <w:t xml:space="preserve">Resilience in Crisis: The Pandemic Experience</w:t>
      </w:r>
    </w:p>
    <w:p>
      <w:pPr>
        <w:pStyle w:val="FirstParagraph"/>
      </w:pPr>
      <w:r>
        <w:t xml:space="preserve">The recent global pandemic served as a stark revelation of the indispensable nature of nursing staff. In</w:t>
      </w:r>
      <w:r>
        <w:t xml:space="preserve"> </w:t>
      </w:r>
      <w:r>
        <w:rPr>
          <w:bCs/>
          <w:b/>
        </w:rPr>
        <w:t xml:space="preserve">India New Delhi</w:t>
      </w:r>
      <w:r>
        <w:t xml:space="preserve">, during peak surges when oxygen supplies were scarce and ICUs were full, nurses bore the brunt of patient care. They worked in shifts lasting twelve hours or more, often in environments with high viral loads and minimal protective gear initially available to them. Their resilience was not just physical but moral; they provided comfort to dying patients who had no family visitors due to lockdown restrictions and supported terrified families via phone calls from the ward. This period highlighted a systemic reliance on nurses that was previously overlooked. The crisis underscored the urgent need for better staffing ratios, mental health support for healthcare workers, and professional recognition within policy frameworks.</w:t>
      </w:r>
    </w:p>
    <w:bookmarkEnd w:id="24"/>
    <w:bookmarkStart w:id="25" w:name="X710c22f779bf59781f83430ad545b049955d5e9"/>
    <w:p>
      <w:pPr>
        <w:pStyle w:val="Heading2"/>
      </w:pPr>
      <w:r>
        <w:t xml:space="preserve">Future Directions: Professionalization and Policy Reform</w:t>
      </w:r>
    </w:p>
    <w:p>
      <w:pPr>
        <w:pStyle w:val="FirstParagraph"/>
      </w:pPr>
      <w:r>
        <w:t xml:space="preserve">Moving forward, the evolution of nursing in this region must be supported by robust policy changes. The Government of India has taken steps toward standardizing nursing education through the National Commission for Allied and Healthcare Professions (NCAHP). However, implementation at the state level in Delhi requires sustained effort. There is a pressing need to address issues such as wage disparities, gender-based discrimination in leadership roles, and career progression pathways. Furthermore, specialized training modules focusing on geriatric care are becoming increasingly relevant given the aging population demographics. By empowering nurses through education and fair labor practices,</w:t>
      </w:r>
      <w:r>
        <w:t xml:space="preserve"> </w:t>
      </w:r>
      <w:r>
        <w:rPr>
          <w:bCs/>
          <w:b/>
        </w:rPr>
        <w:t xml:space="preserve">India New Delhi</w:t>
      </w:r>
      <w:r>
        <w:t xml:space="preserve"> </w:t>
      </w:r>
      <w:r>
        <w:t xml:space="preserve">can ensure a sustainable healthcare workforce capable of meeting future demands.</w:t>
      </w:r>
    </w:p>
    <w:bookmarkEnd w:id="25"/>
    <w:bookmarkStart w:id="26" w:name="conclusion"/>
    <w:p>
      <w:pPr>
        <w:pStyle w:val="Heading2"/>
      </w:pPr>
      <w:r>
        <w:t xml:space="preserve">Conclusion</w:t>
      </w:r>
    </w:p>
    <w:p>
      <w:pPr>
        <w:pStyle w:val="FirstParagraph"/>
      </w:pPr>
      <w:r>
        <w:t xml:space="preserve">In conclusion, the narrative of healthcare in</w:t>
      </w:r>
      <w:r>
        <w:t xml:space="preserve"> </w:t>
      </w:r>
      <w:r>
        <w:rPr>
          <w:bCs/>
          <w:b/>
        </w:rPr>
        <w:t xml:space="preserve">India New Delhi</w:t>
      </w:r>
      <w:r>
        <w:t xml:space="preserve"> </w:t>
      </w:r>
      <w:r>
        <w:t xml:space="preserve">is incomplete without acknowledging the central protagonist: the nurse. Whether managing high-tech equipment in a luxury hospital or providing compassionate end-of-life care in a government facility, the</w:t>
      </w:r>
      <w:r>
        <w:t xml:space="preserve"> </w:t>
      </w:r>
      <w:r>
        <w:rPr>
          <w:bCs/>
          <w:b/>
        </w:rPr>
        <w:t xml:space="preserve">Nurse</w:t>
      </w:r>
      <w:r>
        <w:t xml:space="preserve"> </w:t>
      </w:r>
      <w:r>
        <w:t xml:space="preserve">embodies resilience, expertise, and empathy. They are the glue that holds together a fragmented healthcare system and the voice for patients who might otherwise go unheard. As Delhi continues to grow as an economic and medical powerhouse, investing in its nursing workforce is not just a humanitarian imperative but a strategic necessity. Recognizing their value through better policies, training, and societal respect will ultimately define the success of healthcare delivery in this dynamic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Healthcare: The Critical Role of the Nurse in India New Delhi</dc:title>
  <dc:creator/>
  <dc:language>en</dc:language>
  <cp:keywords/>
  <dcterms:created xsi:type="dcterms:W3CDTF">2026-07-29T19:21:31Z</dcterms:created>
  <dcterms:modified xsi:type="dcterms:W3CDTF">2026-07-29T19:21:31Z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