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p>
    <w:p>
      <w:pPr>
        <w:pStyle w:val="FirstParagraph"/>
      </w:pPr>
      <w:r>
        <w:t xml:space="preserve">```html</w:t>
      </w:r>
    </w:p>
    <w:bookmarkStart w:id="26" w:name="X0130d49f45ee134df739792057691814a72e6f1"/>
    <w:p>
      <w:pPr>
        <w:pStyle w:val="Heading1"/>
      </w:pPr>
      <w:r>
        <w:t xml:space="preserve">The Role of the Nurse in Japan Kyoto: A Cultural and Professional Analysis</w:t>
      </w:r>
    </w:p>
    <w:p>
      <w:pPr>
        <w:pStyle w:val="FirstParagraph"/>
      </w:pPr>
      <w:r>
        <w:t xml:space="preserve">The city of Kyoto stands as a beacon of tradition, history, and cultural preservation within</w:t>
      </w:r>
      <w:r>
        <w:t xml:space="preserve"> </w:t>
      </w:r>
      <w:r>
        <w:rPr>
          <w:iCs/>
          <w:i/>
          <w:bCs/>
          <w:b/>
        </w:rPr>
        <w:t xml:space="preserve">Nippon (Japan)</w:t>
      </w:r>
      <w:r>
        <w:t xml:space="preserve">. As one of the oldest cities in Japan and its cultural capital for over a millennium, it offers a unique landscape for professional practice. Within this historic setting, the role of the</w:t>
      </w:r>
      <w:r>
        <w:t xml:space="preserve"> </w:t>
      </w:r>
      <w:r>
        <w:rPr>
          <w:bCs/>
          <w:b/>
        </w:rPr>
        <w:t xml:space="preserve">Nurse</w:t>
      </w:r>
      <w:r>
        <w:t xml:space="preserve"> </w:t>
      </w:r>
      <w:r>
        <w:t xml:space="preserve">is not merely clinical; it is deeply interwoven with social expectations, community trust, and historical precedent. This essay explores the multifaceted position of the nurse in Japan Kyoto.</w:t>
      </w:r>
    </w:p>
    <w:bookmarkStart w:id="20" w:name="Xc6abea5233ab0a1313f2f108e406405769e1d23"/>
    <w:p>
      <w:pPr>
        <w:pStyle w:val="Heading2"/>
      </w:pPr>
      <w:r>
        <w:t xml:space="preserve">The Historical Context: From Tradition to Modernity</w:t>
      </w:r>
    </w:p>
    <w:p>
      <w:pPr>
        <w:pStyle w:val="FirstParagraph"/>
      </w:pPr>
      <w:r>
        <w:t xml:space="preserve">To understand the modern</w:t>
      </w:r>
      <w:r>
        <w:t xml:space="preserve"> </w:t>
      </w:r>
      <w:r>
        <w:rPr>
          <w:bCs/>
          <w:b/>
        </w:rPr>
        <w:t xml:space="preserve">Nurse</w:t>
      </w:r>
      <w:r>
        <w:t xml:space="preserve"> </w:t>
      </w:r>
      <w:r>
        <w:t xml:space="preserve">in</w:t>
      </w:r>
      <w:r>
        <w:t xml:space="preserve"> </w:t>
      </w:r>
      <w:r>
        <w:rPr>
          <w:iCs/>
          <w:i/>
          <w:bCs/>
          <w:b/>
        </w:rPr>
        <w:t xml:space="preserve">Kyoto (Japan)</w:t>
      </w:r>
      <w:r>
        <w:t xml:space="preserve">, one must acknowledge the city's historical roots. Kyoto has long been a center for traditional medicine and community care. Even before modern nursing was formalized in Japan during the late 19th century, local healers and religious figures provided compassionate care. Today, this deep-seated respect for caregiving influences how patients interact with healthcare professionals in</w:t>
      </w:r>
      <w:r>
        <w:t xml:space="preserve"> </w:t>
      </w:r>
      <w:r>
        <w:rPr>
          <w:iCs/>
          <w:i/>
          <w:bCs/>
          <w:b/>
        </w:rPr>
        <w:t xml:space="preserve">Japan</w:t>
      </w:r>
      <w:r>
        <w:t xml:space="preserve">. In Kyoto specifically, where old traditions blend seamlessly with contemporary life, a</w:t>
      </w:r>
      <w:r>
        <w:t xml:space="preserve"> </w:t>
      </w:r>
      <w:r>
        <w:t xml:space="preserve">Nurse</w:t>
      </w:r>
      <w:r>
        <w:t xml:space="preserve"> </w:t>
      </w:r>
      <w:r>
        <w:t xml:space="preserve">is viewed not just as a medical technician but as a trusted guardian of the patient's well-being.</w:t>
      </w:r>
    </w:p>
    <w:bookmarkEnd w:id="20"/>
    <w:bookmarkStart w:id="21" w:name="X7c469ca759fcfb985187e8737bb7b289f563d71"/>
    <w:p>
      <w:pPr>
        <w:pStyle w:val="Heading2"/>
      </w:pPr>
      <w:r>
        <w:t xml:space="preserve">The Unique Challenges and Expectations for Nurses in Japan</w:t>
      </w:r>
    </w:p>
    <w:p>
      <w:pPr>
        <w:pStyle w:val="FirstParagraph"/>
      </w:pPr>
      <w:r>
        <w:t xml:space="preserve">Nursing in</w:t>
      </w:r>
      <w:r>
        <w:t xml:space="preserve"> </w:t>
      </w:r>
      <w:r>
        <w:rPr>
          <w:iCs/>
          <w:i/>
          <w:bCs/>
          <w:b/>
        </w:rPr>
        <w:t xml:space="preserve">Japan Kyoto (Japan)</w:t>
      </w:r>
      <w:r>
        <w:t xml:space="preserve">, like in much of the country, operates within a framework heavily influenced by</w:t>
      </w:r>
      <w:r>
        <w:t xml:space="preserve"> </w:t>
      </w:r>
      <w:r>
        <w:rPr>
          <w:iCs/>
          <w:i/>
        </w:rPr>
        <w:t xml:space="preserve">kodawari</w:t>
      </w:r>
      <w:r>
        <w:t xml:space="preserve"> </w:t>
      </w:r>
      <w:r>
        <w:t xml:space="preserve">(the pursuit of perfection) and communal harmony. The expectation is that a nurse provides not only precise medical interventions but also emotional comfort. This holistic approach aligns with the Japanese concept of</w:t>
      </w:r>
      <w:r>
        <w:t xml:space="preserve"> </w:t>
      </w:r>
      <w:r>
        <w:rPr>
          <w:iCs/>
          <w:i/>
        </w:rPr>
        <w:t xml:space="preserve">omotenashi</w:t>
      </w:r>
      <w:r>
        <w:t xml:space="preserve"> </w:t>
      </w:r>
      <w:r>
        <w:t xml:space="preserve">(selfless hospitality). For a nurse practicing in Kyoto, this means maintaining an impeccable standard of care while respecting the patient's dignity and privacy—a crucial aspect when treating elderly patients who make up a significant portion of Kyoto's demographic.</w:t>
      </w:r>
    </w:p>
    <w:p>
      <w:pPr>
        <w:pStyle w:val="BodyText"/>
      </w:pPr>
      <w:r>
        <w:t xml:space="preserve">Kyoto’s aging population presents unique challenges. The city has one of the highest ratios of elderly residents in</w:t>
      </w:r>
      <w:r>
        <w:t xml:space="preserve"> </w:t>
      </w:r>
      <w:r>
        <w:rPr>
          <w:iCs/>
          <w:i/>
          <w:bCs/>
          <w:b/>
        </w:rPr>
        <w:t xml:space="preserve">Japan</w:t>
      </w:r>
      <w:r>
        <w:t xml:space="preserve">. Consequently, nurses must be skilled in geriatric care, chronic disease management, and palliative support. Furthermore, because many young people move away from Kyoto to larger cities like Tokyo or Osaka for work, rural areas surrounding the city face staffing shortages. This dynamic means that a nurse working in Kyoto might find themselves playing an even more central role in their local community than their counterparts elsewhere.</w:t>
      </w:r>
    </w:p>
    <w:bookmarkEnd w:id="21"/>
    <w:bookmarkStart w:id="22" w:name="the-cultural-nuance-of-communication"/>
    <w:p>
      <w:pPr>
        <w:pStyle w:val="Heading2"/>
      </w:pPr>
      <w:r>
        <w:t xml:space="preserve">The Cultural Nuance of Communication</w:t>
      </w:r>
    </w:p>
    <w:p>
      <w:pPr>
        <w:pStyle w:val="FirstParagraph"/>
      </w:pPr>
      <w:r>
        <w:t xml:space="preserve">A critical aspect of being a</w:t>
      </w:r>
      <w:r>
        <w:t xml:space="preserve"> </w:t>
      </w:r>
      <w:r>
        <w:t xml:space="preserve">Nurse</w:t>
      </w:r>
      <w:r>
        <w:t xml:space="preserve"> </w:t>
      </w:r>
      <w:r>
        <w:t xml:space="preserve">in</w:t>
      </w:r>
      <w:r>
        <w:t xml:space="preserve"> </w:t>
      </w:r>
      <w:r>
        <w:rPr>
          <w:iCs/>
          <w:i/>
          <w:bCs/>
          <w:b/>
        </w:rPr>
        <w:t xml:space="preserve">Kyoto (Japan)</w:t>
      </w:r>
      <w:r>
        <w:t xml:space="preserve"> </w:t>
      </w:r>
      <w:r>
        <w:t xml:space="preserve">is navigating the complexities of Japanese communication. Japan is a high-context culture where indirectness and reading the air (</w:t>
      </w:r>
      <w:r>
        <w:rPr>
          <w:iCs/>
          <w:i/>
        </w:rPr>
        <w:t xml:space="preserve">kūki o yomu</w:t>
      </w:r>
      <w:r>
        <w:t xml:space="preserve">) are essential skills. For nurses, this translates into acute observational abilities—identifying pain, distress, or discomfort even when patients do not explicitly voice it due to cultural modesty or the desire not to be a burden (</w:t>
      </w:r>
      <w:r>
        <w:rPr>
          <w:iCs/>
          <w:i/>
        </w:rPr>
        <w:t xml:space="preserve">meiwaku</w:t>
      </w:r>
      <w:r>
        <w:t xml:space="preserve">).</w:t>
      </w:r>
      <w:r>
        <w:t xml:space="preserve"> </w:t>
      </w:r>
      <w:r>
        <w:t xml:space="preserve">In Kyoto's healthcare settings—ranging from bustling hospitals like Kyoto Prefectural University of Medicine to smaller clinics in Gion—the</w:t>
      </w:r>
      <w:r>
        <w:t xml:space="preserve"> </w:t>
      </w:r>
      <w:r>
        <w:t xml:space="preserve">Nurse</w:t>
      </w:r>
      <w:r>
        <w:t xml:space="preserve"> </w:t>
      </w:r>
      <w:r>
        <w:t xml:space="preserve">acts as an interpreter of these subtle cues, bridging the gap between clinical data and human emotion.</w:t>
      </w:r>
    </w:p>
    <w:bookmarkEnd w:id="22"/>
    <w:bookmarkStart w:id="23" w:name="X3e212f154db57fa714fa1833666bf3730920b10"/>
    <w:p>
      <w:pPr>
        <w:pStyle w:val="Heading2"/>
      </w:pPr>
      <w:r>
        <w:t xml:space="preserve">The Global Perspective: Welcoming Foreign Nurses</w:t>
      </w:r>
    </w:p>
    <w:p>
      <w:pPr>
        <w:pStyle w:val="FirstParagraph"/>
      </w:pPr>
      <w:r>
        <w:t xml:space="preserve">In recent years, the healthcare workforce in</w:t>
      </w:r>
      <w:r>
        <w:t xml:space="preserve"> </w:t>
      </w:r>
      <w:r>
        <w:rPr>
          <w:iCs/>
          <w:i/>
          <w:bCs/>
          <w:b/>
        </w:rPr>
        <w:t xml:space="preserve">Kyoto (Japan)</w:t>
      </w:r>
      <w:r>
        <w:t xml:space="preserve">, like all of Japan, has begun to embrace diversity. The Japanese government has implemented various policies to attract foreign professionals, including nurses. This shift provides an exciting opportunity for international practitioners but also requires cultural adaptation. A foreign nurse working in Kyoto must master not only the language but also the cultural nuances unique to Kyoto residents who may have a distinct dialect (</w:t>
      </w:r>
      <w:r>
        <w:rPr>
          <w:iCs/>
          <w:i/>
        </w:rPr>
        <w:t xml:space="preserve">Kyoto-ben</w:t>
      </w:r>
      <w:r>
        <w:t xml:space="preserve">) and local customs that differ from Tokyo norms.</w:t>
      </w:r>
    </w:p>
    <w:p>
      <w:pPr>
        <w:pStyle w:val="BodyText"/>
      </w:pPr>
      <w:r>
        <w:t xml:space="preserve">This global influx brings a fresh perspective to traditional</w:t>
      </w:r>
    </w:p>
    <w:p>
      <w:pPr>
        <w:pStyle w:val="BodyText"/>
      </w:pPr>
      <w:r>
        <w:t xml:space="preserve">Nursing (Japan) practices. While respecting established protocols, foreign nurses can introduce new ideas about patient advocacy and work-life balance, contributing to the evolution of healthcare standards in the region. However, cultural humility remains paramount; success as a nurse in Kyoto relies on building trust through patience and respect for local traditions.</w:t>
      </w:r>
    </w:p>
    <w:bookmarkEnd w:id="23"/>
    <w:bookmarkStart w:id="24" w:name="the-future-of-nursing-in-japan-kyoto"/>
    <w:p>
      <w:pPr>
        <w:pStyle w:val="Heading2"/>
      </w:pPr>
      <w:r>
        <w:t xml:space="preserve">The Future of Nursing in Japan Kyoto</w:t>
      </w:r>
    </w:p>
    <w:p>
      <w:pPr>
        <w:pStyle w:val="FirstParagraph"/>
      </w:pPr>
      <w:r>
        <w:t xml:space="preserve">Looking ahead, technology will undoubtedly play a larger role. Telemedicine and AI-assisted diagnostics are becoming more prevalent across</w:t>
      </w:r>
      <w:r>
        <w:t xml:space="preserve"> </w:t>
      </w:r>
      <w:r>
        <w:rPr>
          <w:iCs/>
          <w:i/>
          <w:bCs/>
          <w:b/>
        </w:rPr>
        <w:t xml:space="preserve">Kyoto (Japan)</w:t>
      </w:r>
      <w:r>
        <w:t xml:space="preserve">. Yet, these technologies cannot replace the human touch that defines exceptional nursing care. In fact, as technology advances, the importance of empathy—the core tenet of nursing—will likely increase.</w:t>
      </w:r>
    </w:p>
    <w:p>
      <w:pPr>
        <w:pStyle w:val="BodyText"/>
      </w:pPr>
      <w:r>
        <w:t xml:space="preserve">Moreover, there is a growing focus on mental health within</w:t>
      </w:r>
      <w:r>
        <w:t xml:space="preserve"> </w:t>
      </w:r>
      <w:r>
        <w:rPr>
          <w:iCs/>
          <w:i/>
          <w:bCs/>
          <w:b/>
        </w:rPr>
        <w:t xml:space="preserve">Kyoto's (Japan)</w:t>
      </w:r>
      <w:r>
        <w:t xml:space="preserve"> </w:t>
      </w:r>
      <w:r>
        <w:t xml:space="preserve">healthcare system. Nurses are increasingly involved in psychiatric care and community outreach programs aimed at reducing social isolation among the elderly. This expansion of duties highlights the evolving nature of the profession.</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Nurse</w:t>
      </w:r>
      <w:r>
        <w:t xml:space="preserve"> </w:t>
      </w:r>
      <w:r>
        <w:t xml:space="preserve">in</w:t>
      </w:r>
      <w:r>
        <w:t xml:space="preserve"> </w:t>
      </w:r>
      <w:r>
        <w:rPr>
          <w:iCs/>
          <w:i/>
          <w:bCs/>
          <w:b/>
        </w:rPr>
        <w:t xml:space="preserve">Kyoto (Japan)</w:t>
      </w:r>
      <w:r>
        <w:t xml:space="preserve">, is both an honor and a responsibility deeply rooted in local culture. It requires professional excellence, emotional intelligence, and cultural sensitivity. As Kyoto continues to balance its rich heritage with modern healthcare demands, nurses remain vital pillars of the community. They serve not only as caregivers but also as custodians of</w:t>
      </w:r>
      <w:r>
        <w:t xml:space="preserve"> </w:t>
      </w:r>
      <w:r>
        <w:rPr>
          <w:iCs/>
          <w:i/>
          <w:bCs/>
          <w:b/>
        </w:rPr>
        <w:t xml:space="preserve">Japan's</w:t>
      </w:r>
      <w:r>
        <w:t xml:space="preserve"> </w:t>
      </w:r>
      <w:r>
        <w:t xml:space="preserve">cherished values regarding respect and compassion.</w:t>
      </w:r>
    </w:p>
    <w:p>
      <w:pPr>
        <w:pStyle w:val="BodyText"/>
      </w:pPr>
      <w:r>
        <w:t xml:space="preserve">Whether you are a seasoned professional or an aspiring student, understanding these dynamics is crucial. The journey to becoming a nurse in Japan Kyoto involves more than mastering medical skills; it entails embracing the heart of Japanese culture itself. For those willing to undertake this path, the rewards extend far beyond personal achievement—they contribute meaningfully to one of the world's most beautiful and culturally significant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Japan Kyoto: A Cultural and Professional Analysis</dc:title>
  <dc:creator/>
  <dc:language>en</dc:language>
  <cp:keywords/>
  <dcterms:created xsi:type="dcterms:W3CDTF">2026-07-29T10:19:22Z</dcterms:created>
  <dcterms:modified xsi:type="dcterms:W3CDTF">2026-07-29T10:19:22Z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