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Morocco</w:t>
      </w:r>
      <w:r>
        <w:t xml:space="preserve"> </w:t>
      </w:r>
      <w:r>
        <w:t xml:space="preserve">Casablanca</w:t>
      </w:r>
    </w:p>
    <w:bookmarkStart w:id="25" w:name="X014166a5812f52ffac94a399b2a61c774205ca0"/>
    <w:p>
      <w:pPr>
        <w:pStyle w:val="Heading1"/>
      </w:pPr>
      <w:r>
        <w:t xml:space="preserve">The Pillars of Healing: The Modern</w:t>
      </w:r>
      <w:r>
        <w:t xml:space="preserve"> </w:t>
      </w:r>
      <w:r>
        <w:t xml:space="preserve">Nurse</w:t>
      </w:r>
      <w:r>
        <w:t xml:space="preserve"> </w:t>
      </w:r>
      <w:r>
        <w:t xml:space="preserve">in the Heart of Morocco Casablanca</w:t>
      </w:r>
    </w:p>
    <w:p>
      <w:pPr>
        <w:pStyle w:val="FirstParagraph"/>
      </w:pPr>
      <w:r>
        <w:t xml:space="preserve">In the bustling urban landscape of North Africa, few cities embody the dynamic tension between ancient tradition and rapid modernization as vividly as Morocco Casablanca. As this economic capital continues to grow, its healthcare infrastructure faces immense pressure and equally immense potential. At the center of this vital system is a professional whose role is often misunderstood yet undeniably foundational: the nurse. To understand the future of public health in Morocco Casablanca, one must first recognize how the evolving identity of the</w:t>
      </w:r>
      <w:r>
        <w:t xml:space="preserve"> </w:t>
      </w:r>
      <w:r>
        <w:t xml:space="preserve">Nurse</w:t>
      </w:r>
      <w:r>
        <w:t xml:space="preserve"> </w:t>
      </w:r>
      <w:r>
        <w:t xml:space="preserve">serves as both a bridge between patients and hospitals, and a symbol of progress within this Moroccan metropolis.</w:t>
      </w:r>
    </w:p>
    <w:bookmarkStart w:id="20" w:name="the-historical-context-and-evolution"/>
    <w:p>
      <w:pPr>
        <w:pStyle w:val="Heading2"/>
      </w:pPr>
      <w:r>
        <w:t xml:space="preserve">The Historical Context and Evolution</w:t>
      </w:r>
    </w:p>
    <w:p>
      <w:pPr>
        <w:pStyle w:val="FirstParagraph"/>
      </w:pPr>
      <w:r>
        <w:t xml:space="preserve">The narrative of nursing in Morocco Casablanca is deeply intertwined with the city's broader historical trajectory. For decades, healthcare was predominantly physician-centric, with nurses viewed primarily as assistants carrying out orders. However, the modern era has brought a paradigm shift. In recent years, there has been a concerted effort to elevate the status of nursing within Moroccan society. This evolution is particularly visible in Morocco Casablanca, which serves as the epicenter for medical education and advanced hospital facilities.</w:t>
      </w:r>
    </w:p>
    <w:p>
      <w:pPr>
        <w:pStyle w:val="BodyText"/>
      </w:pPr>
      <w:r>
        <w:t xml:space="preserve">The transition from seeing nursing merely as a technical job to recognizing it as an autonomous scientific discipline is critical. In Morocco Casablanca, this shift reflects a growing acknowledgment that holistic care—addressing not just the physical ailment but also the emotional and social well-being of the patient—is essential for public health success. The modern</w:t>
      </w:r>
      <w:r>
        <w:t xml:space="preserve"> </w:t>
      </w:r>
      <w:r>
        <w:t xml:space="preserve">Nurse</w:t>
      </w:r>
      <w:r>
        <w:t xml:space="preserve"> </w:t>
      </w:r>
      <w:r>
        <w:t xml:space="preserve">is no longer just a caregiver; they are educators, advocates, and coordinators of complex medical interventions.</w:t>
      </w:r>
    </w:p>
    <w:bookmarkEnd w:id="20"/>
    <w:bookmarkStart w:id="21" w:name="Xe981661f29592cace04100789fb9b745824b83f"/>
    <w:p>
      <w:pPr>
        <w:pStyle w:val="Heading2"/>
      </w:pPr>
      <w:r>
        <w:t xml:space="preserve">The Unique Challenges in Morocco Casablanca</w:t>
      </w:r>
    </w:p>
    <w:p>
      <w:pPr>
        <w:pStyle w:val="FirstParagraph"/>
      </w:pPr>
      <w:r>
        <w:t xml:space="preserve">Morocco Casablanca is the commercial hub of the country, hosting millions of residents and serving as a gateway for international business. This density creates specific healthcare challenges that define the daily life of a nurse here. The hospitals in Morocco Casablanca are often overcrowded, dealing with high patient volumes ranging from routine outpatient care to complex trauma cases.</w:t>
      </w:r>
    </w:p>
    <w:p>
      <w:pPr>
        <w:pStyle w:val="BodyText"/>
      </w:pPr>
      <w:r>
        <w:t xml:space="preserve">The role of the</w:t>
      </w:r>
      <w:r>
        <w:t xml:space="preserve"> </w:t>
      </w:r>
      <w:r>
        <w:t xml:space="preserve">Nurse</w:t>
      </w:r>
      <w:r>
        <w:t xml:space="preserve"> </w:t>
      </w:r>
      <w:r>
        <w:t xml:space="preserve">in this environment requires immense resilience and adaptability. They must navigate linguistic diversity as well; while French remains a common language for medical administration, Arabic (both Darija and Modern Standard) is the primary tongue for patient communication, with increasing numbers of patients also requiring English or Amazigh dialects. Furthermore, cultural competency is paramount in Morocco Casablanca. The nurse acts as a mediator between modern medical protocols and the deeply held traditional beliefs of patients from diverse backgrounds.</w:t>
      </w:r>
    </w:p>
    <w:p>
      <w:pPr>
        <w:pStyle w:val="BodyText"/>
      </w:pPr>
      <w:r>
        <w:t xml:space="preserve">"The true measure of healthcare in Morocco Casablanca is found not merely in its state-of-the-art equipment, but in the compassionate efficiency of its nursing staff who keep the system running."</w:t>
      </w:r>
    </w:p>
    <w:bookmarkEnd w:id="21"/>
    <w:bookmarkStart w:id="22" w:name="technological-integration-and-innovation"/>
    <w:p>
      <w:pPr>
        <w:pStyle w:val="Heading2"/>
      </w:pPr>
      <w:r>
        <w:t xml:space="preserve">Technological Integration and Innovation</w:t>
      </w:r>
    </w:p>
    <w:p>
      <w:pPr>
        <w:pStyle w:val="FirstParagraph"/>
      </w:pPr>
      <w:r>
        <w:t xml:space="preserve">A significant aspect of modern nursing in Morocco Casablanca is the rapid integration of digital health technologies. As hospitals upgrade their systems, nurses are becoming key users of electronic health records, telemedicine platforms, and smart monitoring devices. In a city as tech-savvy as Morocco Casablanca, the expectation for precision and data management in healthcare is high.</w:t>
      </w:r>
    </w:p>
    <w:p>
      <w:pPr>
        <w:pStyle w:val="BodyText"/>
      </w:pPr>
      <w:r>
        <w:t xml:space="preserve">This technological shift demands that the</w:t>
      </w:r>
      <w:r>
        <w:t xml:space="preserve"> </w:t>
      </w:r>
      <w:r>
        <w:t xml:space="preserve">Nurse</w:t>
      </w:r>
      <w:r>
        <w:t xml:space="preserve"> </w:t>
      </w:r>
      <w:r>
        <w:t xml:space="preserve">possesses not only clinical skills but also digital literacy. The ability to interpret digital diagnostics quickly can mean the difference between life and death in emergency settings. Moreover, technology allows nurses in Morocco Casablanca to extend their reach beyond hospital walls, engaging in telehealth consultations with patients who may live further out along the coastal regions or inland provinces connected to this economic hub.</w:t>
      </w:r>
    </w:p>
    <w:bookmarkEnd w:id="22"/>
    <w:bookmarkStart w:id="23" w:name="the-social-impact-of-nursing"/>
    <w:p>
      <w:pPr>
        <w:pStyle w:val="Heading2"/>
      </w:pPr>
      <w:r>
        <w:t xml:space="preserve">The Social Impact of Nursing</w:t>
      </w:r>
    </w:p>
    <w:p>
      <w:pPr>
        <w:pStyle w:val="FirstParagraph"/>
      </w:pPr>
      <w:r>
        <w:t xml:space="preserve">Beyond the clinical setting, the impact of a nurse extends into the community. In Morocco Casablanca, nurses frequently engage in public health campaigns regarding hygiene, maternal health, and chronic disease management such as diabetes and hypertension. These are rising concerns in an urbanizing society facing lifestyle changes.</w:t>
      </w:r>
    </w:p>
    <w:p>
      <w:pPr>
        <w:pStyle w:val="BodyText"/>
      </w:pPr>
      <w:r>
        <w:t xml:space="preserve">The visibility of nurses in these community outreach programs helps to demystify healthcare and encourages early intervention. In a city where the gap between private luxury clinics and public hospitals can be stark, the nurse often serves as a beacon of hope for underserved communities within Morocco Casablanca. Their presence signals that quality care is accessible regardless of status, reinforcing social cohesion in an otherwise stratified urban environment.</w:t>
      </w:r>
    </w:p>
    <w:bookmarkEnd w:id="23"/>
    <w:bookmarkStart w:id="24" w:name="conclusion"/>
    <w:p>
      <w:pPr>
        <w:pStyle w:val="Heading2"/>
      </w:pPr>
      <w:r>
        <w:t xml:space="preserve">Conclusion</w:t>
      </w:r>
    </w:p>
    <w:p>
      <w:pPr>
        <w:pStyle w:val="FirstParagraph"/>
      </w:pPr>
      <w:r>
        <w:t xml:space="preserve">In conclusion, the profession of nursing in Morocco Casablanca stands at a critical juncture. It is a role defined by both tradition and modernity. The</w:t>
      </w:r>
      <w:r>
        <w:t xml:space="preserve"> </w:t>
      </w:r>
      <w:r>
        <w:t xml:space="preserve">Nurse</w:t>
      </w:r>
      <w:r>
        <w:t xml:space="preserve"> </w:t>
      </w:r>
      <w:r>
        <w:t xml:space="preserve">remains the heartbeat of healthcare delivery, adapting to the unique socio-economic pressures of living in Morocco Casablanca while championing higher standards of care through education and technology.</w:t>
      </w:r>
    </w:p>
    <w:p>
      <w:pPr>
        <w:pStyle w:val="BodyText"/>
      </w:pPr>
      <w:r>
        <w:t xml:space="preserve">To support this vital workforce requires a multi-faceted approach: continued investment in nursing education, improved working conditions, and greater societal recognition of their indispensable value. As Morocco Casablanca continues to develop into a leading metropolitan hub, its healthcare system’s strength will be determined by the empowerment and support of its nurses. They are not just employees within the system; they are the architects of health for a generation in this vibrant Moroccan city.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Nurse in Morocco Casablanca</dc:title>
  <dc:creator/>
  <dc:language>en</dc:language>
  <cp:keywords/>
  <dcterms:created xsi:type="dcterms:W3CDTF">2026-07-29T08:56:27Z</dcterms:created>
  <dcterms:modified xsi:type="dcterms:W3CDTF">2026-07-29T08:56:27Z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