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ac9d7696a2ef1ec1e0b4022d463556d76a65d4"/>
    <w:p>
      <w:pPr>
        <w:pStyle w:val="Heading1"/>
      </w:pPr>
      <w:r>
        <w:t xml:space="preserve">The Pivotal Role of the Nurse in the Healthcare Landscape of Peru, Lima</w:t>
      </w:r>
    </w:p>
    <w:p>
      <w:pPr>
        <w:pStyle w:val="FirstParagraph"/>
      </w:pPr>
      <w:r>
        <w:t xml:space="preserve">In the intricate tapestry of global healthcare, few professions are as indispensable yet historically complex as nursing. Nowhere is this complexity more pronounced than in</w:t>
      </w:r>
      <w:r>
        <w:t xml:space="preserve"> </w:t>
      </w:r>
      <w:r>
        <w:t xml:space="preserve">Peru, Lima</w:t>
      </w:r>
      <w:r>
        <w:t xml:space="preserve">, a bustling metropolis that serves as both the economic heart and the medical hub of South America. As an Essay on the evolution and current state of nursing within this specific context, we must explore how the role of the Nurse has transformed from a subordinate support position to a critical pillar of public health strategy in one of Latin America’s most dynamic capitals.</w:t>
      </w:r>
    </w:p>
    <w:bookmarkStart w:id="20" w:name="X52fae370a5ed823dc6bd0574c86debc71a9aab7"/>
    <w:p>
      <w:pPr>
        <w:pStyle w:val="Heading2"/>
      </w:pPr>
      <w:r>
        <w:t xml:space="preserve">The Historical Context: From Charitable Duty to Professional Science</w:t>
      </w:r>
    </w:p>
    <w:p>
      <w:pPr>
        <w:pStyle w:val="FirstParagraph"/>
      </w:pPr>
      <w:r>
        <w:t xml:space="preserve">To understand the modern Nurse in Peru, one must first look at the historical trajectory that led to this point. For centuries, caregiving in Lima was largely a charitable endeavor, often managed by religious orders or family structures rather than trained medical professionals. The formalization of nursing education began in earnest during the mid-20th century. However, for a long period, the profession suffered from low social status and inconsistent training standards across different regions of</w:t>
      </w:r>
      <w:r>
        <w:t xml:space="preserve"> </w:t>
      </w:r>
      <w:r>
        <w:t xml:space="preserve">Peru</w:t>
      </w:r>
      <w:r>
        <w:t xml:space="preserve">.</w:t>
      </w:r>
    </w:p>
    <w:p>
      <w:pPr>
        <w:pStyle w:val="BodyText"/>
      </w:pPr>
      <w:r>
        <w:t xml:space="preserve">The establishment of specialized universities and technical institutes in Lima marked a turning point. As nursing programs gained academic rigor, the perception of the Nurse began to shift. No longer viewed merely as an assistant to doctors, the modern Nurse in Lima is recognized for possessing distinct clinical competencies, ethical frameworks, and administrative skills that are vital for efficient hospital management and patient care.</w:t>
      </w:r>
    </w:p>
    <w:bookmarkEnd w:id="20"/>
    <w:bookmarkStart w:id="21" w:name="X5121f355e1b349e151cdbe8ac34cd2453b362b1"/>
    <w:p>
      <w:pPr>
        <w:pStyle w:val="Heading2"/>
      </w:pPr>
      <w:r>
        <w:t xml:space="preserve">The Current Landscape: Challenges in a Megacity</w:t>
      </w:r>
    </w:p>
    <w:p>
      <w:pPr>
        <w:pStyle w:val="FirstParagraph"/>
      </w:pPr>
      <w:r>
        <w:t xml:space="preserve">Today,</w:t>
      </w:r>
      <w:r>
        <w:t xml:space="preserve"> </w:t>
      </w:r>
      <w:r>
        <w:t xml:space="preserve">Lima</w:t>
      </w:r>
      <w:r>
        <w:t xml:space="preserve">, home to over ten million people, presents a unique challenge for healthcare providers. The city is characterized by stark contrasts between modern medical centers in districts like Miraflores and San Isidro, and overcrowded public hospitals in the periphery areas such as Callao or the sprawling informal settlements on the hillsides surrounding the capital. It is within these varied settings that the Nurse operates daily.</w:t>
      </w:r>
    </w:p>
    <w:p>
      <w:pPr>
        <w:pStyle w:val="BodyText"/>
      </w:pPr>
      <w:r>
        <w:t xml:space="preserve">In public healthcare facilities, Nurses face immense pressure due to high patient volumes and limited resources. They often serve as triage leaders, identifying critical cases in emergency rooms where time is of the essence. In private institutions, Nurses are increasingly involved in specialized care, including intensive care units (ICUs) and neonatal wards, requiring advanced technical skills. Despite these differences across</w:t>
      </w:r>
      <w:r>
        <w:t xml:space="preserve"> </w:t>
      </w:r>
      <w:r>
        <w:t xml:space="preserve">Peru</w:t>
      </w:r>
      <w:r>
        <w:t xml:space="preserve">, the core mission remains unchanged: to advocate for patient dignity and safety.</w:t>
      </w:r>
    </w:p>
    <w:bookmarkEnd w:id="21"/>
    <w:bookmarkStart w:id="22" w:name="X5c306933f10305163e1f255d4aad88c2c37212a"/>
    <w:p>
      <w:pPr>
        <w:pStyle w:val="Heading2"/>
      </w:pPr>
      <w:r>
        <w:t xml:space="preserve">The Expansion of Roles: Beyond the Bedside</w:t>
      </w:r>
    </w:p>
    <w:p>
      <w:pPr>
        <w:pStyle w:val="FirstParagraph"/>
      </w:pPr>
      <w:r>
        <w:t xml:space="preserve">A significant development in recent years has been the expansion of responsibilities for Nurses in Peru. The National Health Strategy has begun to emphasize primary care prevention, particularly crucial in urban centers like Lima where lifestyle-related diseases such as diabetes and hypertension are on the rise. Consequently, Nurses are taking on expanded roles that include health education, community outreach, and chronic disease management.</w:t>
      </w:r>
    </w:p>
    <w:p>
      <w:pPr>
        <w:pStyle w:val="BodyText"/>
      </w:pPr>
      <w:r>
        <w:t xml:space="preserve">In many neighborhoods across Lima, Community Health Workers (often trained or supervised by professional Nurses) work alongside public health initiatives to combat infectious diseases like Dengue fever or respiratory infections exacerbated by pollution. The Nurse acts as the bridge between clinical medicine and the community, ensuring that preventive measures are understood and implemented effectively. This shift represents a move towards a more holistic model of care, where the Nurse is not just treating illness but actively promoting wellness.</w:t>
      </w:r>
    </w:p>
    <w:bookmarkEnd w:id="22"/>
    <w:bookmarkStart w:id="23" w:name="education-and-professionalization"/>
    <w:p>
      <w:pPr>
        <w:pStyle w:val="Heading2"/>
      </w:pPr>
      <w:r>
        <w:t xml:space="preserve">Education and Professionalization</w:t>
      </w:r>
    </w:p>
    <w:p>
      <w:pPr>
        <w:pStyle w:val="FirstParagraph"/>
      </w:pPr>
      <w:r>
        <w:t xml:space="preserve">The push for higher professional standards has led to significant reforms in nursing education in Lima. Universities are now required to adhere to stricter accreditation standards set by SUNEDU (Superintendencia Nacional de Educación Superior Universitaria). This ensures that every Nurse graduating from a Lima institution possesses a baseline of knowledge and ethical grounding. Furthermore, there is an increasing emphasis on continuing education. Nurses are encouraged to pursue postgraduate studies in areas such as public health administration, critical care specialization, and geriatric nursing.</w:t>
      </w:r>
    </w:p>
    <w:p>
      <w:pPr>
        <w:pStyle w:val="BodyText"/>
      </w:pPr>
      <w:r>
        <w:t xml:space="preserve">This professionalization is vital for the credibility of the profession within</w:t>
      </w:r>
      <w:r>
        <w:t xml:space="preserve"> </w:t>
      </w:r>
      <w:r>
        <w:t xml:space="preserve">Peru</w:t>
      </w:r>
      <w:r>
        <w:t xml:space="preserve">. As the healthcare sector modernizes, having a workforce that is not only technically proficient but also ethically resilient becomes paramount. The integration of technology into medical training in Lima allows students to practice simulations before dealing with real patients, thereby improving safety outcomes.</w:t>
      </w:r>
    </w:p>
    <w:bookmarkEnd w:id="23"/>
    <w:bookmarkStart w:id="24" w:name="challenges-and-future-prospects"/>
    <w:p>
      <w:pPr>
        <w:pStyle w:val="Heading2"/>
      </w:pPr>
      <w:r>
        <w:t xml:space="preserve">Challenges and Future Prospects</w:t>
      </w:r>
    </w:p>
    <w:p>
      <w:pPr>
        <w:pStyle w:val="FirstParagraph"/>
      </w:pPr>
      <w:r>
        <w:t xml:space="preserve">Despite progress, challenges persist. Workload burnout is a prevalent issue among Nurses in Lima, driven by staffing shortages and the emotional toll of caring for vulnerable populations. Additionally, wage disparities between public and private sector Nurses remain a point of contention. There is also the ongoing need for greater recognition from policymakers regarding the scope of practice allowed to Nurses.</w:t>
      </w:r>
    </w:p>
    <w:p>
      <w:pPr>
        <w:pStyle w:val="BodyText"/>
      </w:pPr>
      <w:r>
        <w:t xml:space="preserve">However, looking forward, the future appears promising. The post-pandemic era has highlighted the critical importance of nursing staff globally and specifically in</w:t>
      </w:r>
      <w:r>
        <w:t xml:space="preserve"> </w:t>
      </w:r>
      <w:r>
        <w:t xml:space="preserve">Peru</w:t>
      </w:r>
      <w:r>
        <w:t xml:space="preserve">. Public awareness has grown, leading to increased respect for the profession. There is now a stronger collective voice among Nursing associations in Lima advocating for better working conditions, fair compensation, and expanded legal scope of practice.</w:t>
      </w:r>
    </w:p>
    <w:bookmarkEnd w:id="24"/>
    <w:bookmarkStart w:id="25" w:name="conclusion"/>
    <w:p>
      <w:pPr>
        <w:pStyle w:val="Heading2"/>
      </w:pPr>
      <w:r>
        <w:t xml:space="preserve">Conclusion</w:t>
      </w:r>
    </w:p>
    <w:p>
      <w:pPr>
        <w:pStyle w:val="FirstParagraph"/>
      </w:pPr>
      <w:r>
        <w:t xml:space="preserve">In conclusion, the role of the Nurse in Peru is undergoing a profound transformation. From their historical roots to their current status as essential healthcare providers in Lima’s complex medical ecosystem, Nurses have proven themselves to be adaptable, resilient, and indispensable. They are the backbone of the healthcare system in Lima and across Peru.</w:t>
      </w:r>
    </w:p>
    <w:p>
      <w:pPr>
        <w:pStyle w:val="BodyText"/>
      </w:pPr>
      <w:r>
        <w:t xml:space="preserve">As we move forward, it is crucial for society—governments, private institutions, and citizens alike—to continue supporting this profession through better training opportunities improved working conditions. The well-being of a nation like</w:t>
      </w:r>
      <w:r>
        <w:t xml:space="preserve"> </w:t>
      </w:r>
      <w:r>
        <w:t xml:space="preserve">Peru</w:t>
      </w:r>
      <w:r>
        <w:t xml:space="preserve"> </w:t>
      </w:r>
      <w:r>
        <w:t xml:space="preserve">is inextricably linked to the well-being of its caregivers. Therefore, honoring the Nurse is not merely an act of gratitude; it is a strategic necessity for building a healthier, more equitable society in Lima and beyond.</w:t>
      </w:r>
    </w:p>
    <w:p>
      <w:pPr>
        <w:pStyle w:val="BodyText"/>
      </w:pPr>
      <w:r>
        <w:t xml:space="preserve">The Essay above underscores that whether dealing with high-tech procedures in modern Lima hospitals or navigating resource-scarce environments on the city’s outskirts, the Nurse remains the constant factor of compassion and competence. Their contribution to public health is monumental, and their future role will only continue to expand as Peru advances its healthcare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2026-07-29T10:26:31Z</dcterms:created>
  <dcterms:modified xsi:type="dcterms:W3CDTF">2026-07-29T10:26:31Z</dcterms:modified>
</cp:coreProperties>
</file>

<file path=docProps/custom.xml><?xml version="1.0" encoding="utf-8"?>
<Properties xmlns="http://schemas.openxmlformats.org/officeDocument/2006/custom-properties" xmlns:vt="http://schemas.openxmlformats.org/officeDocument/2006/docPropsVTypes"/>
</file>