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0a85bbc5815e79b01fa4940badadb0d78b64d9"/>
    <w:p>
      <w:pPr>
        <w:pStyle w:val="Heading1"/>
      </w:pPr>
      <w:r>
        <w:t xml:space="preserve">The Role and Evolution of the Nurse in South Korea Seoul</w:t>
      </w:r>
    </w:p>
    <w:p>
      <w:pPr>
        <w:pStyle w:val="FirstParagraph"/>
      </w:pPr>
      <w:r>
        <w:t xml:space="preserve">In the bustling heart of East Asia, where ancient traditions seamlessly intersect with hyper-modern infrastructure, lies Seoul, the capital city of South Korea. This metropolitan hub is not only a center for technology and culture but also a critical node in one of the world’s most advanced healthcare systems. At the very core of this medical ecosystem stands the</w:t>
      </w:r>
      <w:r>
        <w:t xml:space="preserve"> </w:t>
      </w:r>
      <w:r>
        <w:rPr>
          <w:bCs/>
          <w:b/>
        </w:rPr>
        <w:t xml:space="preserve">Nurse</w:t>
      </w:r>
      <w:r>
        <w:t xml:space="preserve">. While often viewed through a traditional lens as supportive ancillary staff, the role of nursing in Seoul has undergone a profound transformation. Today, nurses are pivotal architects of patient care, advocates for public health, and essential professionals navigating the complex social dynamics unique to life in South Korea.</w:t>
      </w:r>
    </w:p>
    <w:bookmarkStart w:id="20" w:name="the-historical-context-and-modernization"/>
    <w:p>
      <w:pPr>
        <w:pStyle w:val="Heading2"/>
      </w:pPr>
      <w:r>
        <w:t xml:space="preserve">The Historical Context and Modernization</w:t>
      </w:r>
    </w:p>
    <w:p>
      <w:pPr>
        <w:pStyle w:val="FirstParagraph"/>
      </w:pPr>
      <w:r>
        <w:t xml:space="preserve">To understand the contemporary</w:t>
      </w:r>
      <w:r>
        <w:t xml:space="preserve"> </w:t>
      </w:r>
      <w:r>
        <w:rPr>
          <w:bCs/>
          <w:b/>
        </w:rPr>
        <w:t xml:space="preserve">Nurse</w:t>
      </w:r>
      <w:r>
        <w:t xml:space="preserve">, one must first appreciate the rapid modernization of healthcare in South Korea. Decades ago, nursing was largely seen as a vocation defined by subservience to physicians. However, as Seoul evolved into a global metropolis, so too did its medical standards. The integration of evidence-based practice and patient-centered care models has elevated the status of nursing professionals. In the hospitals of Gangnam and Yongsan Districts, nurses now operate with a degree of autonomy previously unseen in the region. They are responsible for complex medication administration, critical care monitoring, and patient education, reflecting a shift from task-oriented duties to holistic health management.</w:t>
      </w:r>
    </w:p>
    <w:bookmarkEnd w:id="20"/>
    <w:bookmarkStart w:id="21" w:name="X59d6113ae83ef64a37273acf4f422d140a12d21"/>
    <w:p>
      <w:pPr>
        <w:pStyle w:val="Heading2"/>
      </w:pPr>
      <w:r>
        <w:t xml:space="preserve">The Unique Demographic Challenges in South Korea</w:t>
      </w:r>
    </w:p>
    <w:p>
      <w:pPr>
        <w:pStyle w:val="FirstParagraph"/>
      </w:pPr>
      <w:r>
        <w:t xml:space="preserve">The context of practicing medicine in Seoul is heavily influenced by the demographic realities of South Korea. The nation boasts one of the lowest birth rates globally and an aging population that is expanding at an unprecedented speed. This demographic shift places immense pressure on the healthcare system within Seoul, which attracts patients from all over the country due to its concentration of tertiary care hospitals. Consequently,</w:t>
      </w:r>
      <w:r>
        <w:t xml:space="preserve"> </w:t>
      </w:r>
      <w:r>
        <w:rPr>
          <w:bCs/>
          <w:b/>
        </w:rPr>
        <w:t xml:space="preserve">Nurse</w:t>
      </w:r>
      <w:r>
        <w:t xml:space="preserve"> </w:t>
      </w:r>
      <w:r>
        <w:t xml:space="preserve">professionals are increasingly tasked with geriatric care, chronic disease management, and palliative support. The emotional labor required is substantial; nurses in Seoul must provide compassionate end-of-life care while managing high patient volumes.</w:t>
      </w:r>
    </w:p>
    <w:bookmarkEnd w:id="21"/>
    <w:bookmarkStart w:id="22" w:name="Xd8bb2495ea40b0a69262e278e62c29010810dfe"/>
    <w:p>
      <w:pPr>
        <w:pStyle w:val="Heading2"/>
      </w:pPr>
      <w:r>
        <w:t xml:space="preserve">Cultural Nuances and the Hospital Hierarchy</w:t>
      </w:r>
    </w:p>
    <w:p>
      <w:pPr>
        <w:pStyle w:val="FirstParagraph"/>
      </w:pPr>
      <w:r>
        <w:t xml:space="preserve">Nursing in South Korea operates within a distinct cultural framework characterized by Confucian hierarchies. In Seoul’s hospitals, respect for seniority and medical authority is deeply ingrained. Traditionally, this has meant that nurses maintained a lower profile in clinical decision-making processes. However, this dynamic is slowly changing. Younger generations of</w:t>
      </w:r>
      <w:r>
        <w:t xml:space="preserve"> </w:t>
      </w:r>
      <w:r>
        <w:rPr>
          <w:bCs/>
          <w:b/>
        </w:rPr>
        <w:t xml:space="preserve">Nurse</w:t>
      </w:r>
      <w:r>
        <w:t xml:space="preserve"> </w:t>
      </w:r>
      <w:r>
        <w:t xml:space="preserve">practitioners are advocating for better interprofessional collaboration and voice in care planning. Despite these shifts, the cultural expectation of high diligence and long working hours remains a significant challenge. The dedication required to serve patients in South Korea’s rigorous hospital environment demands resilience, often leading to issues with burnout among nursing staff.</w:t>
      </w:r>
    </w:p>
    <w:bookmarkEnd w:id="22"/>
    <w:bookmarkStart w:id="23" w:name="tech-integration-and-future-directions"/>
    <w:p>
      <w:pPr>
        <w:pStyle w:val="Heading2"/>
      </w:pPr>
      <w:r>
        <w:t xml:space="preserve">Tech-Integration and Future Directions</w:t>
      </w:r>
    </w:p>
    <w:p>
      <w:pPr>
        <w:pStyle w:val="FirstParagraph"/>
      </w:pPr>
      <w:r>
        <w:t xml:space="preserve">Seoul is renowned as a digital capital, and its healthcare sector is no exception. The role of the modern nurse in this city now includes proficiency in advanced medical technologies. From electronic health records integrated with AI diagnostic tools to telemedicine platforms that connect remote patients with specialists in Seoul, nurses are at the forefront of technological adoption. They serve as the bridge between complex machinery and human empathy, ensuring that technology enhances rather than hinders the patient experience. This technological fluency is a critical competency for any nurse aspiring to work in top-tier institutions across South Korea.</w:t>
      </w:r>
    </w:p>
    <w:bookmarkEnd w:id="23"/>
    <w:bookmarkStart w:id="24" w:name="global-influence-and-standardization"/>
    <w:p>
      <w:pPr>
        <w:pStyle w:val="Heading2"/>
      </w:pPr>
      <w:r>
        <w:t xml:space="preserve">Global Influence and Standardization</w:t>
      </w:r>
    </w:p>
    <w:p>
      <w:pPr>
        <w:pStyle w:val="FirstParagraph"/>
      </w:pPr>
      <w:r>
        <w:t xml:space="preserve">As South Korea seeks to expand its medical tourism industry, the standards of nursing care must meet global expectations. The city of Seoul hosts numerous international patients seeking high-quality, cost-effective treatments. Therefore, the proficiency of nurses in English and other foreign languages has become increasingly important. Furthermore, adherence to international accreditation standards ensures that the</w:t>
      </w:r>
      <w:r>
        <w:t xml:space="preserve"> </w:t>
      </w:r>
      <w:r>
        <w:rPr>
          <w:bCs/>
          <w:b/>
        </w:rPr>
        <w:t xml:space="preserve">Nurse</w:t>
      </w:r>
      <w:r>
        <w:t xml:space="preserve"> </w:t>
      </w:r>
      <w:r>
        <w:t xml:space="preserve">in South Korea is recognized not just locally, but as part of a global healthcare community. This globalization pushes local institutions to continuously improve training programs and working conditions for nursing staff.</w:t>
      </w:r>
    </w:p>
    <w:bookmarkEnd w:id="24"/>
    <w:bookmarkStart w:id="25" w:name="conclusion"/>
    <w:p>
      <w:pPr>
        <w:pStyle w:val="Heading2"/>
      </w:pPr>
      <w:r>
        <w:t xml:space="preserve">Conclusion</w:t>
      </w:r>
    </w:p>
    <w:p>
      <w:pPr>
        <w:pStyle w:val="FirstParagraph"/>
      </w:pPr>
      <w:r>
        <w:t xml:space="preserve">The narrative of the nurse in South Korea Seoul is one of transition and critical importance. No longer merely assistants, nurses are essential professionals managing a healthcare system under immense demographic pressure while navigating complex cultural hierarchies. They are adapting to technological advancements and global standards, all while providing compassionate care to an aging population. As Seoul continues its rapid development, the recognition, support, and professional empowerment of the</w:t>
      </w:r>
      <w:r>
        <w:t xml:space="preserve"> </w:t>
      </w:r>
      <w:r>
        <w:rPr>
          <w:bCs/>
          <w:b/>
        </w:rPr>
        <w:t xml:space="preserve">Nurse</w:t>
      </w:r>
      <w:r>
        <w:t xml:space="preserve"> </w:t>
      </w:r>
      <w:r>
        <w:t xml:space="preserve">will remain vital to maintaining the integrity and sustainability of healthcare in South Korea. The future of health in this dynamic capital depends significantly on honoring and evolving this indispensable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South Korea Seoul</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