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Turkey</w:t>
      </w:r>
      <w:r>
        <w:t xml:space="preserve"> </w:t>
      </w:r>
      <w:r>
        <w:t xml:space="preserve">Istanbul:</w:t>
      </w:r>
      <w:r>
        <w:t xml:space="preserve"> </w:t>
      </w:r>
      <w:r>
        <w:t xml:space="preserve">A</w:t>
      </w:r>
      <w:r>
        <w:t xml:space="preserve"> </w:t>
      </w:r>
      <w:r>
        <w:t xml:space="preserve">Comprehensive</w:t>
      </w:r>
      <w:r>
        <w:t xml:space="preserve"> </w:t>
      </w:r>
      <w:r>
        <w:t xml:space="preserve">Essay</w:t>
      </w:r>
    </w:p>
    <w:bookmarkStart w:id="26" w:name="X3d58697a7f58103f13e59bf11c151d962d7d0fa"/>
    <w:p>
      <w:pPr>
        <w:pStyle w:val="Heading1"/>
      </w:pPr>
      <w:r>
        <w:t xml:space="preserve">The Role of the Nurse in Turkey Istanbul: A Comprehensive Essay</w:t>
      </w:r>
    </w:p>
    <w:p>
      <w:pPr>
        <w:pStyle w:val="FirstParagraph"/>
      </w:pPr>
      <w:r>
        <w:t xml:space="preserve">The city of Turkey Istanbul stands as a unique confluence of history, culture, and modernity. As one of the most populous metropolises in the world and a bridge between Europe and Asia, it presents a complex healthcare landscape that demands high levels of professionalism, adaptability, and compassion from its medical practitioners. Within this intricate ecosystem, the Nurse occupies a pivotal role that extends far beyond traditional clinical duties. This essay explores the multifaceted responsibilities of the Nurse in Turkey Istanbul, analyzing how their work intersects with local cultural nuances, systemic challenges, and the evolving demands of modern healthcare.</w:t>
      </w:r>
    </w:p>
    <w:bookmarkStart w:id="20" w:name="Xcfb3e0baba4073003184b8fab2dbe5d2cebaf6a"/>
    <w:p>
      <w:pPr>
        <w:pStyle w:val="Heading2"/>
      </w:pPr>
      <w:r>
        <w:t xml:space="preserve">The Historical and Cultural Context of Nursing in Turkey Istanbul</w:t>
      </w:r>
    </w:p>
    <w:p>
      <w:pPr>
        <w:pStyle w:val="FirstParagraph"/>
      </w:pPr>
      <w:r>
        <w:t xml:space="preserve">To understand the current state nursing practice in Turkey Istanbul one must first appreciate the historical evolution of healthcare services. Historically, care for the sick was often a familial or community-based responsibility. However, with the modernization efforts initiated during the late Ottoman period and continued through Republic era, professional nursing emerged as a distinct and respected profession. In Turkey Istanbul specifically, where Western medical practices were introduced early on through missionary hospitals and later state institutions nursing has evolved rapidly.</w:t>
      </w:r>
    </w:p>
    <w:p>
      <w:pPr>
        <w:pStyle w:val="BodyText"/>
      </w:pPr>
      <w:r>
        <w:t xml:space="preserve">Culturally, Turkish society places a high value on hospitality (</w:t>
      </w:r>
      <w:r>
        <w:rPr>
          <w:iCs/>
          <w:i/>
        </w:rPr>
        <w:t xml:space="preserve">mihmanseverlik</w:t>
      </w:r>
      <w:r>
        <w:t xml:space="preserve">) and family unity. Consequently patients in Turkey Istanbul often expect healthcare providers to exhibit warmth and personal attention alongside clinical competence. The Nurse in this context becomes not just a technician of medical procedures but also an emotional anchor for patients who may feel overwhelmed by the bustling, fast-paced environment of the city's hospitals. This cultural expectation requires nurses to possess strong interpersonal skills, allowing them to build trust quickly with diverse populations ranging from local residents to international medical tourists.</w:t>
      </w:r>
    </w:p>
    <w:bookmarkEnd w:id="20"/>
    <w:bookmarkStart w:id="21" w:name="X633b7a13444672e998ac5578c6441acc09c2893"/>
    <w:p>
      <w:pPr>
        <w:pStyle w:val="Heading2"/>
      </w:pPr>
      <w:r>
        <w:t xml:space="preserve">The Expansion of Healthcare Tourism and Its Impact</w:t>
      </w:r>
    </w:p>
    <w:p>
      <w:pPr>
        <w:pStyle w:val="FirstParagraph"/>
      </w:pPr>
      <w:r>
        <w:t xml:space="preserve">Turkey Istanbul has become a global hub for health tourism, attracting millions of visitors annually for treatments ranging from cosmetic surgery to dental care and cardiac procedures. This influx has significantly altered the role of the Nurse in Turkey Istanbul. Nurses are now frequently required to navigate multilingual communication barriers, cultural sensitivities, and high-expectation service standards associated with international patients.</w:t>
      </w:r>
    </w:p>
    <w:p>
      <w:pPr>
        <w:pStyle w:val="BodyText"/>
      </w:pPr>
      <w:r>
        <w:t xml:space="preserve">In this sector efficiency and excellence go hand in hand. The Nurse must coordinate closely with doctors administrators translators and transport services to ensure seamless patient journeys. For instance a nurse caring for a post-operative cosmetic surgery patient from abroad must not only manage wound care and medication administration but also provide reassurance regarding aesthetic outcomes which hold significant psychological weight for these patients. This specialized role demands advanced training in critical thinking cultural competence and crisis management as well as traditional clinical skills.</w:t>
      </w:r>
    </w:p>
    <w:bookmarkEnd w:id="21"/>
    <w:bookmarkStart w:id="22" w:name="Xa04207125f16085c723551ee3d3d4a2289332a1"/>
    <w:p>
      <w:pPr>
        <w:pStyle w:val="Heading2"/>
      </w:pPr>
      <w:r>
        <w:t xml:space="preserve">Navigating Systemic Challenges in the Public Healthcare Sector</w:t>
      </w:r>
    </w:p>
    <w:p>
      <w:pPr>
        <w:pStyle w:val="FirstParagraph"/>
      </w:pPr>
      <w:r>
        <w:t xml:space="preserve">While private healthcare facilities thrive, the public healthcare system in Turkey Istanbul serves millions of citizens under considerable strain. Nurses working within state hospitals face challenges such as overcrowded wards resource limitations and high patient-to-nurse ratios. Despite these difficulties their role remains indispensable in maintaining the stability of the national health service.</w:t>
      </w:r>
    </w:p>
    <w:p>
      <w:pPr>
        <w:pStyle w:val="BodyText"/>
      </w:pPr>
      <w:r>
        <w:t xml:space="preserve">In these settings nurses often perform triage functions more aggressively than in other countries due to volume constraints. They are frequently the first point of contact for patients entering Emergency Departments assessing urgency prioritizing care and communicating with families during waiting periods. The resilience demonstrated by Nurses in Turkey Istanbul under such conditions is remarkable. They act as advocates for patient rights ensuring that even within bureaucratic frameworks individuals receive dignified treatment.</w:t>
      </w:r>
    </w:p>
    <w:bookmarkEnd w:id="22"/>
    <w:bookmarkStart w:id="23" w:name="education-and-professional-development"/>
    <w:p>
      <w:pPr>
        <w:pStyle w:val="Heading2"/>
      </w:pPr>
      <w:r>
        <w:t xml:space="preserve">Education and Professional Development</w:t>
      </w:r>
    </w:p>
    <w:p>
      <w:pPr>
        <w:pStyle w:val="FirstParagraph"/>
      </w:pPr>
      <w:r>
        <w:t xml:space="preserve">The educational landscape for nursing in Turkey Istanbul has seen significant reforms aimed at aligning with international standards. Universities across the city offer comprehensive four-year programs combining theoretical knowledge with practical clinical placements. These programs emphasize evidence-based practice research methodology ethics and leadership skills preparing graduates to handle complex scenarios.</w:t>
      </w:r>
    </w:p>
    <w:p>
      <w:pPr>
        <w:pStyle w:val="BodyText"/>
      </w:pPr>
      <w:r>
        <w:t xml:space="preserve">Moreover continuing professional development opportunities are increasingly accessible through collaborations between Turkish universities and European institutions. This global exposure allows Nurses in Turkey Istanbul to stay abreast of latest innovations in telemedicine digital health records and personalized care models. Such advancements enhance their ability deliver precise effective care tailored to individual patient needs reflecting broader trends towards precision medicine.</w:t>
      </w:r>
    </w:p>
    <w:bookmarkEnd w:id="23"/>
    <w:bookmarkStart w:id="24" w:name="the-future-outlook"/>
    <w:p>
      <w:pPr>
        <w:pStyle w:val="Heading2"/>
      </w:pPr>
      <w:r>
        <w:t xml:space="preserve">The Future Outlook</w:t>
      </w:r>
    </w:p>
    <w:p>
      <w:pPr>
        <w:pStyle w:val="FirstParagraph"/>
      </w:pPr>
      <w:r>
        <w:t xml:space="preserve">Looking ahead the role of the Nurse in Turkey Istanbul is poised for further transformation driven by technological integration and demographic shifts. An aging population necessitates greater emphasis on geriatric care chronic disease management home health services where nurses play crucial roles monitoring vital signs educating caregivers promoting healthy lifestyles.</w:t>
      </w:r>
    </w:p>
    <w:bookmarkEnd w:id="24"/>
    <w:bookmarkStart w:id="25" w:name="conclusion"/>
    <w:p>
      <w:pPr>
        <w:pStyle w:val="Heading2"/>
      </w:pPr>
      <w:r>
        <w:t xml:space="preserve">Conclusion</w:t>
      </w:r>
    </w:p>
    <w:p>
      <w:pPr>
        <w:pStyle w:val="FirstParagraph"/>
      </w:pPr>
      <w:r>
        <w:t xml:space="preserve">In conclusion the Nurse in Turkey Istanbul embodies a dynamic blend of clinical expertise cultural sensitivity adaptability and resilience. Whether serving local communities within bustling public hospitals or catering to international clients in world-class private facilities these professionals form the backbone of effective healthcare delivery. Their contributions extend beyond treating illnesses encompassing advocacy education prevention and holistic well-being amidst rapid urbanization globalization technological progress.</w:t>
      </w:r>
    </w:p>
    <w:p>
      <w:pPr>
        <w:pStyle w:val="BodyText"/>
      </w:pPr>
      <w:r>
        <w:t xml:space="preserve">As Turkey Istanbul continues its trajectory toward becoming a leading regional center for health excellence recognizing supporting empowering nurses remains essential. By investing in their education welfare and professional growth society ensures sustainable improvements healthcare quality ultimately benefiting all residents and visitors alike who rely upon skilled compassionate care provided by dedicated nursing professionals every day across this vibrant historic city.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Nurse in Turkey Istanbul: A Comprehensive Essay</dc:title>
  <dc:creator/>
  <dc:language>en</dc:language>
  <cp:keywords/>
  <dcterms:created xsi:type="dcterms:W3CDTF">2026-07-29T05:07:16Z</dcterms:created>
  <dcterms:modified xsi:type="dcterms:W3CDTF">2026-07-29T05:07:16Z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