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5" w:name="X1ecc4f81f784c72d26925cbdedd345b4ded204e"/>
    <w:p>
      <w:pPr>
        <w:pStyle w:val="Heading1"/>
      </w:pPr>
      <w:r>
        <w:t xml:space="preserve">The Role and Impact of the Occupational Therapist in Australia Melbourne</w:t>
      </w:r>
    </w:p>
    <w:p>
      <w:pPr>
        <w:pStyle w:val="FirstParagraph"/>
      </w:pPr>
      <w:r>
        <w:t xml:space="preserve">In the vibrant and diverse healthcare landscape of</w:t>
      </w:r>
      <w:r>
        <w:t xml:space="preserve"> </w:t>
      </w:r>
      <w:r>
        <w:rPr>
          <w:bCs/>
          <w:b/>
        </w:rPr>
        <w:t xml:space="preserve">Australia Melbourne</w:t>
      </w:r>
      <w:r>
        <w:t xml:space="preserve">, few professions bridge the gap between medical recovery and independent living as effectively as that of the</w:t>
      </w:r>
      <w:r>
        <w:t xml:space="preserve"> </w:t>
      </w:r>
      <w:r>
        <w:rPr>
          <w:bCs/>
          <w:b/>
        </w:rPr>
        <w:t xml:space="preserve">Ocuppational Therapist (OT)</w:t>
      </w:r>
      <w:r>
        <w:t xml:space="preserve">. Often misunderstood by those unfamiliar with their scope, an Occupational Therapist is far more than a practitioner who prescribes aids for daily tasks. In a city like</w:t>
      </w:r>
      <w:r>
        <w:t xml:space="preserve"> </w:t>
      </w:r>
      <w:r>
        <w:rPr>
          <w:bCs/>
          <w:b/>
        </w:rPr>
        <w:t xml:space="preserve">Australia Melbourne</w:t>
      </w:r>
      <w:r>
        <w:t xml:space="preserve">, known for its progressive healthcare policies and multicultural population, the OT plays a pivotal role in empowering individuals to navigate life's challenges—whether physical, psychological, or developmental—and achieve their fullest potential.</w:t>
      </w:r>
    </w:p>
    <w:bookmarkStart w:id="20" w:name="defining-the-occupational-therapist"/>
    <w:p>
      <w:pPr>
        <w:pStyle w:val="Heading2"/>
      </w:pPr>
      <w:r>
        <w:t xml:space="preserve">Defining the Occupational Therapist</w:t>
      </w:r>
    </w:p>
    <w:p>
      <w:pPr>
        <w:pStyle w:val="FirstParagraph"/>
      </w:pPr>
      <w:r>
        <w:t xml:space="preserve">To understand the significance of this profession in</w:t>
      </w:r>
      <w:r>
        <w:t xml:space="preserve"> </w:t>
      </w:r>
      <w:r>
        <w:rPr>
          <w:bCs/>
          <w:b/>
        </w:rPr>
        <w:t xml:space="preserve">Australia Melbourne</w:t>
      </w:r>
      <w:r>
        <w:t xml:space="preserve">, one must first define what an Occupational Therapist actually does. The core philosophy behind occupational therapy is centered on "occupation." In this context, occupation refers to any activity that occupies a person's time and gives life meaning. These activities range from the essential (self-care tasks like dressing, bathing, and eating) to the productive (work and volunteering) and the recreational (leisure hobbies). The primary goal of an</w:t>
      </w:r>
      <w:r>
        <w:t xml:space="preserve"> </w:t>
      </w:r>
      <w:r>
        <w:rPr>
          <w:bCs/>
          <w:b/>
        </w:rPr>
        <w:t xml:space="preserve">Ocuppational Therapist</w:t>
      </w:r>
      <w:r>
        <w:t xml:space="preserve"> </w:t>
      </w:r>
      <w:r>
        <w:t xml:space="preserve">is to enable people to participate in these daily activities by enhancing their abilities or modifying their environment.</w:t>
      </w:r>
    </w:p>
    <w:p>
      <w:pPr>
        <w:pStyle w:val="BodyText"/>
      </w:pPr>
      <w:r>
        <w:t xml:space="preserve">In</w:t>
      </w:r>
      <w:r>
        <w:t xml:space="preserve"> </w:t>
      </w:r>
      <w:r>
        <w:rPr>
          <w:bCs/>
          <w:b/>
        </w:rPr>
        <w:t xml:space="preserve">Australia Melbourne</w:t>
      </w:r>
      <w:r>
        <w:t xml:space="preserve">, occupational therapists work across a broad spectrum of settings. They are found not only in hospitals and rehabilitation centers but also in community health clinics, private practices, schools, aged care facilities, and even corporate wellness programs. Their approach is holistic; they do not just treat the injury or illness but look at the whole person within their specific environmental context.</w:t>
      </w:r>
    </w:p>
    <w:bookmarkEnd w:id="20"/>
    <w:bookmarkStart w:id="21" w:name="X402e7ec27694c3c8911b8c2bd317e2f218d7c38"/>
    <w:p>
      <w:pPr>
        <w:pStyle w:val="Heading2"/>
      </w:pPr>
      <w:r>
        <w:t xml:space="preserve">The Unique Context of Australia Melbourne</w:t>
      </w:r>
    </w:p>
    <w:p>
      <w:pPr>
        <w:pStyle w:val="FirstParagraph"/>
      </w:pPr>
      <w:r>
        <w:rPr>
          <w:bCs/>
          <w:b/>
        </w:rPr>
        <w:t xml:space="preserve">Australia Melbourne</w:t>
      </w:r>
      <w:r>
        <w:t xml:space="preserve"> </w:t>
      </w:r>
      <w:r>
        <w:t xml:space="preserve">presents a unique set of demographics and healthcare needs that shape the practice of occupational therapy. As a city with an aging population, there is a growing demand for geriatric services. Many older adults in</w:t>
      </w:r>
      <w:r>
        <w:t xml:space="preserve"> </w:t>
      </w:r>
      <w:r>
        <w:rPr>
          <w:bCs/>
          <w:b/>
        </w:rPr>
        <w:t xml:space="preserve">Australia Melbourne</w:t>
      </w:r>
      <w:r>
        <w:t xml:space="preserve"> </w:t>
      </w:r>
      <w:r>
        <w:t xml:space="preserve">wish to age in place—remaining in their own homes rather than moving to residential care facilities. Occupational Therapists are crucial in this demographic shift. They conduct home modifications assessments, recommending installations such as grab bars, ramps, and stairlifts that allow seniors to maintain independence safely.</w:t>
      </w:r>
    </w:p>
    <w:p>
      <w:pPr>
        <w:pStyle w:val="BodyText"/>
      </w:pPr>
      <w:r>
        <w:t xml:space="preserve">Furthermore,</w:t>
      </w:r>
      <w:r>
        <w:rPr>
          <w:bCs/>
          <w:b/>
        </w:rPr>
        <w:t xml:space="preserve">Australia Melbourne</w:t>
      </w:r>
      <w:r>
        <w:t xml:space="preserve"> </w:t>
      </w:r>
      <w:r>
        <w:t xml:space="preserve">is home to a significant proportion of residents with disabilities. The implementation of the National Disability Insurance Scheme (NDIS) has revolutionized healthcare delivery in</w:t>
      </w:r>
      <w:r>
        <w:t xml:space="preserve"> </w:t>
      </w:r>
      <w:r>
        <w:rPr>
          <w:bCs/>
          <w:b/>
        </w:rPr>
        <w:t xml:space="preserve">Australia Melbourne</w:t>
      </w:r>
      <w:r>
        <w:t xml:space="preserve">. Under the NDIS, an</w:t>
      </w:r>
    </w:p>
    <w:p>
      <w:pPr>
        <w:pStyle w:val="BodyText"/>
      </w:pPr>
      <w:r>
        <w:t xml:space="preserve">Ocuppational Therapist often acts as a key case manager and service provider, helping participants access funding for equipment, home modifications, and support workers. Their reports are critical in determining the level of support a participant receives, directly influencing their quality of life.</w:t>
      </w:r>
    </w:p>
    <w:bookmarkEnd w:id="21"/>
    <w:bookmarkStart w:id="22" w:name="X9254c5dc71240bd729fca8ca51196af2968fcf1"/>
    <w:p>
      <w:pPr>
        <w:pStyle w:val="Heading2"/>
      </w:pPr>
      <w:r>
        <w:t xml:space="preserve">Scope of Practice: From Pediatrics to Mental Health</w:t>
      </w:r>
    </w:p>
    <w:p>
      <w:pPr>
        <w:pStyle w:val="FirstParagraph"/>
      </w:pPr>
      <w:r>
        <w:t xml:space="preserve">The versatility of an</w:t>
      </w:r>
    </w:p>
    <w:p>
      <w:pPr>
        <w:pStyle w:val="BodyText"/>
      </w:pPr>
      <w:r>
        <w:t xml:space="preserve">Ocuppational Therapist is evident in the wide range of specializations within</w:t>
      </w:r>
      <w:r>
        <w:t xml:space="preserve"> </w:t>
      </w:r>
      <w:r>
        <w:rPr>
          <w:bCs/>
          <w:b/>
        </w:rPr>
        <w:t xml:space="preserve">Australia Melbourne</w:t>
      </w:r>
      <w:r>
        <w:t xml:space="preserve">. In pediatric settings, OTs work with children who have developmental delays, autism spectrum disorders, or sensory processing difficulties. By creating tailored intervention plans, they help these children develop the fine motor skills and social capabilities needed to succeed in school and interact with peers.</w:t>
      </w:r>
    </w:p>
    <w:p>
      <w:pPr>
        <w:pStyle w:val="BodyText"/>
      </w:pPr>
      <w:r>
        <w:t xml:space="preserve">In the realm of mental health, Occupational Therapists play a vital role in psychiatric rehabilitation. In</w:t>
      </w:r>
      <w:r>
        <w:t xml:space="preserve"> </w:t>
      </w:r>
      <w:r>
        <w:rPr>
          <w:bCs/>
          <w:b/>
        </w:rPr>
        <w:t xml:space="preserve">Australia Melbourne</w:t>
      </w:r>
      <w:r>
        <w:t xml:space="preserve">, where awareness of mental health is increasing, OTs help individuals manage symptoms through structured routines, stress management techniques, and vocational rehabilitation. They assist clients in rebuilding their identities and finding meaningful roles in the community after experiencing severe psychological distress.</w:t>
      </w:r>
    </w:p>
    <w:bookmarkEnd w:id="22"/>
    <w:bookmarkStart w:id="23" w:name="the-impact-on-workplace-health"/>
    <w:p>
      <w:pPr>
        <w:pStyle w:val="Heading2"/>
      </w:pPr>
      <w:r>
        <w:t xml:space="preserve">The Impact on Workplace Health</w:t>
      </w:r>
    </w:p>
    <w:p>
      <w:pPr>
        <w:pStyle w:val="FirstParagraph"/>
      </w:pPr>
      <w:r>
        <w:t xml:space="preserve">Beyond clinical settings, the</w:t>
      </w:r>
      <w:r>
        <w:t xml:space="preserve"> </w:t>
      </w:r>
      <w:r>
        <w:rPr>
          <w:bCs/>
          <w:b/>
        </w:rPr>
        <w:t xml:space="preserve">Ocuppational Therapist</w:t>
      </w:r>
      <w:r>
        <w:t xml:space="preserve"> </w:t>
      </w:r>
      <w:r>
        <w:t xml:space="preserve">is increasingly recognized as a key player in workplace health and safety. In</w:t>
      </w:r>
      <w:r>
        <w:t xml:space="preserve"> </w:t>
      </w:r>
      <w:r>
        <w:rPr>
          <w:bCs/>
          <w:b/>
        </w:rPr>
        <w:t xml:space="preserve">Australia Melbourne</w:t>
      </w:r>
      <w:r>
        <w:t xml:space="preserve">, where workforce participation is high, OTs conduct ergonomic assessments to prevent work-related injuries. They design tailored return-to-work programs for individuals recovering from accidents or surgeries, ensuring that the transition back to employment is smooth and sustainable.</w:t>
      </w:r>
    </w:p>
    <w:bookmarkEnd w:id="23"/>
    <w:bookmarkStart w:id="24" w:name="challenges-and-future-directions"/>
    <w:p>
      <w:pPr>
        <w:pStyle w:val="Heading2"/>
      </w:pPr>
      <w:r>
        <w:t xml:space="preserve">Challenges and Future Directions</w:t>
      </w:r>
    </w:p>
    <w:p>
      <w:pPr>
        <w:pStyle w:val="FirstParagraph"/>
      </w:pPr>
      <w:r>
        <w:t xml:space="preserve">Despite their undeniable value, occupational therapists in</w:t>
      </w:r>
      <w:r>
        <w:t xml:space="preserve"> </w:t>
      </w:r>
      <w:r>
        <w:rPr>
          <w:bCs/>
          <w:b/>
        </w:rPr>
        <w:t xml:space="preserve">Australia Melbourne</w:t>
      </w:r>
      <w:r>
        <w:t xml:space="preserve">, like many healthcare professionals, face challenges including workforce shortages and funding constraints. The demand for services often outstrips the supply of trained practitioners. However, there is a growing recognition within the Australian healthcare system of the cost-effectiveness of preventive OT interventions. By helping individuals remain independent and reducing hospital readmissions,</w:t>
      </w:r>
      <w:r>
        <w:t xml:space="preserve"> </w:t>
      </w:r>
      <w:r>
        <w:rPr>
          <w:bCs/>
          <w:b/>
        </w:rPr>
        <w:t xml:space="preserve">Ocuppational Therapist</w:t>
      </w:r>
      <w:r>
        <w:t xml:space="preserve"> </w:t>
      </w:r>
      <w:r>
        <w:t xml:space="preserve">services ultimately contribute to a more sustainable healthcare model.</w:t>
      </w:r>
    </w:p>
    <w:p>
      <w:pPr>
        <w:pStyle w:val="BodyText"/>
      </w:pPr>
      <w:r>
        <w:t xml:space="preserve">In conclusion, the role of the</w:t>
      </w:r>
      <w:r>
        <w:t xml:space="preserve"> </w:t>
      </w:r>
      <w:r>
        <w:rPr>
          <w:bCs/>
          <w:b/>
        </w:rPr>
        <w:t xml:space="preserve">Ocuppational Therapist</w:t>
      </w:r>
      <w:r>
        <w:t xml:space="preserve"> </w:t>
      </w:r>
      <w:r>
        <w:t xml:space="preserve">in</w:t>
      </w:r>
    </w:p>
    <w:p>
      <w:pPr>
        <w:pStyle w:val="BodyText"/>
      </w:pPr>
      <w:r>
        <w:t xml:space="preserve">Australia Melbourne is indispensable. They are advocates for independence, agents of change in community integration, and partners in health. As</w:t>
      </w:r>
      <w:r>
        <w:t xml:space="preserve"> </w:t>
      </w:r>
      <w:r>
        <w:rPr>
          <w:bCs/>
          <w:b/>
        </w:rPr>
        <w:t xml:space="preserve">Australia Melbourne</w:t>
      </w:r>
      <w:r>
        <w:t xml:space="preserve"> </w:t>
      </w:r>
      <w:r>
        <w:t xml:space="preserve">continues to evolve demographically and socially, the need for skilled occupational therapists will only grow. Their ability to address the complex interplay between human capabilities and environmental barriers ensures that they remain at the forefront of holistic healthcare delivery.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Australia Melbourne</dc:title>
  <dc:creator/>
  <dc:language>en</dc:language>
  <cp:keywords/>
  <dcterms:created xsi:type="dcterms:W3CDTF">2026-07-29T07:21:01Z</dcterms:created>
  <dcterms:modified xsi:type="dcterms:W3CDTF">2026-07-29T07:21:01Z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