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Canada</w:t>
      </w:r>
      <w:r>
        <w:t xml:space="preserve"> </w:t>
      </w:r>
      <w:r>
        <w:t xml:space="preserve">Vancouver</w:t>
      </w:r>
    </w:p>
    <w:bookmarkStart w:id="25" w:name="X8ecbb214952dee84ccb277460a7454019357631"/>
    <w:p>
      <w:pPr>
        <w:pStyle w:val="Heading1"/>
      </w:pPr>
      <w:r>
        <w:t xml:space="preserve">The Healing Touch of Daily Life: The Essential Role of the Occupational Therapist in Canada Vancouver</w:t>
      </w:r>
    </w:p>
    <w:p>
      <w:pPr>
        <w:pStyle w:val="FirstParagraph"/>
      </w:pPr>
      <w:r>
        <w:rPr>
          <w:bCs/>
          <w:b/>
        </w:rPr>
        <w:t xml:space="preserve">Date:</w:t>
      </w:r>
      <w:r>
        <w:t xml:space="preserve"> </w:t>
      </w:r>
      <w:r>
        <w:t xml:space="preserve">October 26, 2023</w:t>
      </w:r>
    </w:p>
    <w:p>
      <w:pPr>
        <w:pStyle w:val="BodyText"/>
      </w:pPr>
      <w:r>
        <w:rPr>
          <w:bCs/>
          <w:b/>
        </w:rPr>
        <w:t xml:space="preserve">Author:</w:t>
      </w:r>
      <w:r>
        <w:t xml:space="preserve"> </w:t>
      </w:r>
      <w:r>
        <w:t xml:space="preserve">[Your Name/Assistant]</w:t>
      </w:r>
    </w:p>
    <w:p>
      <w:pPr>
        <w:pStyle w:val="BodyText"/>
      </w:pPr>
      <w:r>
        <w:rPr>
          <w:bCs/>
          <w:b/>
        </w:rPr>
        <w:t xml:space="preserve">Institution/Context:</w:t>
      </w:r>
      <w:r>
        <w:t xml:space="preserve"> </w:t>
      </w:r>
      <w:r>
        <w:t xml:space="preserve">Canada Vancouver Health &amp; Wellness Initiative</w:t>
      </w:r>
    </w:p>
    <w:bookmarkStart w:id="20" w:name="X5de98f0e330664d090532419529470a6dac794f"/>
    <w:p>
      <w:pPr>
        <w:pStyle w:val="Heading2"/>
      </w:pPr>
      <w:r>
        <w:t xml:space="preserve">The Essence of Occupation and Therapeutic Practice</w:t>
      </w:r>
    </w:p>
    <w:p>
      <w:pPr>
        <w:pStyle w:val="FirstParagraph"/>
      </w:pPr>
      <w:r>
        <w:t xml:space="preserve">In the bustling metropolitan landscape of Canada Vancouver, where the pace of life is often dictated by the rapid intersection of technology, nature, and urban development, the concept of "occupation" takes on a profound significance. For many residents and newcomers alike, maintaining independence through daily activities is not merely a convenience but a fundamental right. This is where the</w:t>
      </w:r>
      <w:r>
        <w:t xml:space="preserve"> </w:t>
      </w:r>
      <w:r>
        <w:rPr>
          <w:bCs/>
          <w:b/>
        </w:rPr>
        <w:t xml:space="preserve">Occupational Therapist</w:t>
      </w:r>
      <w:r>
        <w:t xml:space="preserve"> </w:t>
      </w:r>
      <w:r>
        <w:t xml:space="preserve">emerges as a pivotal figure in the healthcare ecosystem. An</w:t>
      </w:r>
      <w:r>
        <w:t xml:space="preserve"> </w:t>
      </w:r>
      <w:r>
        <w:rPr>
          <w:bCs/>
          <w:b/>
        </w:rPr>
        <w:t xml:space="preserve">Occupational Therapist</w:t>
      </w:r>
      <w:r>
        <w:t xml:space="preserve"> </w:t>
      </w:r>
      <w:r>
        <w:t xml:space="preserve">does not simply treat injuries; they address the holistic well-being of individuals, enabling them to participate fully in the meaningful activities that define their lives. In Canada Vancouver, this discipline is particularly relevant due to the diverse demographic makeup and varying environmental challenges present in one of Canada's most vibrant cities.</w:t>
      </w:r>
    </w:p>
    <w:p>
      <w:pPr>
        <w:pStyle w:val="BodyText"/>
      </w:pPr>
      <w:r>
        <w:t xml:space="preserve">The term "occupation" in therapy refers to any activity that occupies a person's time and provides purpose. This ranges from basic self-care tasks, such as dressing and eating, to complex vocational roles, leisure activities, and social participation. The</w:t>
      </w:r>
      <w:r>
        <w:t xml:space="preserve"> </w:t>
      </w:r>
      <w:r>
        <w:rPr>
          <w:bCs/>
          <w:b/>
        </w:rPr>
        <w:t xml:space="preserve">Occupational Therapist</w:t>
      </w:r>
      <w:r>
        <w:t xml:space="preserve"> </w:t>
      </w:r>
      <w:r>
        <w:t xml:space="preserve">serves as a bridge between an individual’s physical or mental capabilities and the demands of their daily environment. In the context of Canada Vancouver, this role is critical because it supports individuals across a wide spectrum of life stages and conditions.</w:t>
      </w:r>
    </w:p>
    <w:bookmarkEnd w:id="20"/>
    <w:bookmarkStart w:id="21" w:name="Xc293b7b89fed6738f09123b2ec6cffb330ee62a"/>
    <w:p>
      <w:pPr>
        <w:pStyle w:val="Heading2"/>
      </w:pPr>
      <w:r>
        <w:t xml:space="preserve">The Unique Healthcare Landscape in Canada Vancouver</w:t>
      </w:r>
    </w:p>
    <w:p>
      <w:pPr>
        <w:pStyle w:val="FirstParagraph"/>
      </w:pPr>
      <w:r>
        <w:t xml:space="preserve">Canada Vancouver presents a unique set of healthcare dynamics. As part of the broader Canadian public health system, residents are entitled to comprehensive medical services, yet there is often a gap between hospital-based care and community-based independence. This is precisely where the</w:t>
      </w:r>
      <w:r>
        <w:t xml:space="preserve"> </w:t>
      </w:r>
      <w:r>
        <w:rPr>
          <w:bCs/>
          <w:b/>
        </w:rPr>
        <w:t xml:space="preserve">Occupational Therapist</w:t>
      </w:r>
      <w:r>
        <w:t xml:space="preserve"> </w:t>
      </w:r>
      <w:r>
        <w:t xml:space="preserve">fills the void. In Canada Vancouver, occupational therapy services are provided through various channels, including public hospitals like Vancouver General Hospital and Providence Health Care facilities, as well as private clinics and community centers across neighborhoods from Gastown to West End.</w:t>
      </w:r>
    </w:p>
    <w:p>
      <w:pPr>
        <w:pStyle w:val="BodyText"/>
      </w:pPr>
      <w:r>
        <w:t xml:space="preserve">The geography of Canada Vancouver also plays a crucial role in occupational therapy practice. The city is known for its accessibility features, yet aging infrastructure in older buildings can pose challenges for those with mobility issues. An</w:t>
      </w:r>
      <w:r>
        <w:t xml:space="preserve"> </w:t>
      </w:r>
      <w:r>
        <w:rPr>
          <w:bCs/>
          <w:b/>
        </w:rPr>
        <w:t xml:space="preserve">Occupational Therapist</w:t>
      </w:r>
      <w:r>
        <w:t xml:space="preserve"> </w:t>
      </w:r>
      <w:r>
        <w:t xml:space="preserve">working in this region must possess specialized knowledge regarding home modifications, ergonomic assessments, and adaptive equipment that align with local building codes and environmental realities. Whether assisting a senior navigating the steps of a heritage home or helping a young professional recover from an office-related repetitive strain injury, the</w:t>
      </w:r>
      <w:r>
        <w:t xml:space="preserve"> </w:t>
      </w:r>
      <w:r>
        <w:rPr>
          <w:bCs/>
          <w:b/>
        </w:rPr>
        <w:t xml:space="preserve">Occupational Therapist</w:t>
      </w:r>
      <w:r>
        <w:t xml:space="preserve"> </w:t>
      </w:r>
      <w:r>
        <w:t xml:space="preserve">adapts their practice to fit the specific physical and social fabric of Canada Vancouver.</w:t>
      </w:r>
    </w:p>
    <w:bookmarkEnd w:id="21"/>
    <w:bookmarkStart w:id="22" w:name="X8c24dc17ef4cdad0a966df2a8dddffd0ca3af00"/>
    <w:p>
      <w:pPr>
        <w:pStyle w:val="Heading2"/>
      </w:pPr>
      <w:r>
        <w:t xml:space="preserve">Diverse Applications in Mental Health, Pediatrics, and Geriatrics</w:t>
      </w:r>
    </w:p>
    <w:p>
      <w:pPr>
        <w:pStyle w:val="FirstParagraph"/>
      </w:pPr>
      <w:r>
        <w:t xml:space="preserve">The scope of an</w:t>
      </w:r>
      <w:r>
        <w:t xml:space="preserve"> </w:t>
      </w:r>
      <w:r>
        <w:rPr>
          <w:bCs/>
          <w:b/>
        </w:rPr>
        <w:t xml:space="preserve">Occupational Therapist</w:t>
      </w:r>
      <w:r>
        <w:t xml:space="preserve">'s work is remarkably diverse. In Canada Vancouver, there is a growing emphasis on mental health support. Occupational therapists help individuals manage conditions such as anxiety, depression, and trauma by developing routines and coping strategies that reintegrate them into daily life. By focusing on the therapeutic use of everyday activities, they help patients regain a sense of control and purpose.</w:t>
      </w:r>
    </w:p>
    <w:p>
      <w:pPr>
        <w:pStyle w:val="BodyText"/>
      </w:pPr>
      <w:r>
        <w:t xml:space="preserve">Pediatric occupational therapy is another vital component in Canada Vancouver. With a strong community focus on early childhood development,</w:t>
      </w:r>
      <w:r>
        <w:t xml:space="preserve"> </w:t>
      </w:r>
      <w:r>
        <w:rPr>
          <w:bCs/>
          <w:b/>
        </w:rPr>
        <w:t xml:space="preserve">Occupational Therapists</w:t>
      </w:r>
      <w:r>
        <w:t xml:space="preserve"> </w:t>
      </w:r>
      <w:r>
        <w:t xml:space="preserve">work with children who have developmental delays, sensory processing disorders, or learning difficulties. They collaborate closely with schools and families to ensure that children can participate effectively in educational and play activities. This proactive approach ensures that the next generation of residents in Canada Vancouver is supported from the earliest stages of life.</w:t>
      </w:r>
    </w:p>
    <w:p>
      <w:pPr>
        <w:pStyle w:val="BodyText"/>
      </w:pPr>
      <w:r>
        <w:t xml:space="preserve">Furthermore, as the population ages, geriatric occupational therapy has become increasingly important. Canada Vancouver boasts a significant senior population committed to "aging in place." An</w:t>
      </w:r>
      <w:r>
        <w:t xml:space="preserve"> </w:t>
      </w:r>
      <w:r>
        <w:rPr>
          <w:bCs/>
          <w:b/>
        </w:rPr>
        <w:t xml:space="preserve">Occupational Therapist</w:t>
      </w:r>
      <w:r>
        <w:t xml:space="preserve"> </w:t>
      </w:r>
      <w:r>
        <w:t xml:space="preserve">assesses home safety, recommends assistive devices, and provides strategies to maintain independence for seniors. This not only enhances the quality of life for the elderly but also reduces the burden on long-term care facilities by enabling them to remain safely in their own homes.</w:t>
      </w:r>
    </w:p>
    <w:bookmarkEnd w:id="22"/>
    <w:bookmarkStart w:id="23" w:name="collaboration-and-community-integration"/>
    <w:p>
      <w:pPr>
        <w:pStyle w:val="Heading2"/>
      </w:pPr>
      <w:r>
        <w:t xml:space="preserve">Collaboration and Community Integration</w:t>
      </w:r>
    </w:p>
    <w:p>
      <w:pPr>
        <w:pStyle w:val="FirstParagraph"/>
      </w:pPr>
      <w:r>
        <w:t xml:space="preserve">The effectiveness of an</w:t>
      </w:r>
      <w:r>
        <w:t xml:space="preserve"> </w:t>
      </w:r>
      <w:r>
        <w:rPr>
          <w:bCs/>
          <w:b/>
        </w:rPr>
        <w:t xml:space="preserve">Occupational Therapist</w:t>
      </w:r>
      <w:r>
        <w:t xml:space="preserve"> </w:t>
      </w:r>
      <w:r>
        <w:t xml:space="preserve">is often measured by their ability to collaborate with a multidisciplinary team. In Canada Vancouver, this teamwork involves physicians, physiotherapists, speech-language pathologists, social workers, and community support agencies. This integrated approach ensures that patients receive comprehensive care that addresses all aspects of their health. For instance, after a stroke event in Canada Vancouver, an</w:t>
      </w:r>
      <w:r>
        <w:t xml:space="preserve"> </w:t>
      </w:r>
      <w:r>
        <w:rPr>
          <w:bCs/>
          <w:b/>
        </w:rPr>
        <w:t xml:space="preserve">Occupational Therapist</w:t>
      </w:r>
      <w:r>
        <w:t xml:space="preserve"> </w:t>
      </w:r>
      <w:r>
        <w:t xml:space="preserve">might work alongside a physiotherapist to improve motor skills while coordinating with social services to arrange home support.</w:t>
      </w:r>
    </w:p>
    <w:p>
      <w:pPr>
        <w:pStyle w:val="BodyText"/>
      </w:pPr>
      <w:r>
        <w:t xml:space="preserve">This collaborative model is deeply embedded in the healthcare philosophy of Canada. The</w:t>
      </w:r>
      <w:r>
        <w:t xml:space="preserve"> </w:t>
      </w:r>
      <w:r>
        <w:rPr>
          <w:bCs/>
          <w:b/>
        </w:rPr>
        <w:t xml:space="preserve">Occupational Therapist</w:t>
      </w:r>
      <w:r>
        <w:t xml:space="preserve"> </w:t>
      </w:r>
      <w:r>
        <w:t xml:space="preserve">acts as an advocate for the client, ensuring that their voice is heard in care planning and that their goals are prioritized. This client-centered approach resonates strongly with the values of inclusivity and respect that characterize society in Canada Vancouver.</w:t>
      </w:r>
    </w:p>
    <w:bookmarkEnd w:id="23"/>
    <w:bookmarkStart w:id="24" w:name="conclusion-empowering-independence"/>
    <w:p>
      <w:pPr>
        <w:pStyle w:val="Heading2"/>
      </w:pPr>
      <w:r>
        <w:t xml:space="preserve">Conclusion: Empowering Independence</w:t>
      </w:r>
    </w:p>
    <w:p>
      <w:pPr>
        <w:pStyle w:val="FirstParagraph"/>
      </w:pPr>
      <w:r>
        <w:t xml:space="preserve">In conclusion, the</w:t>
      </w:r>
      <w:r>
        <w:t xml:space="preserve"> </w:t>
      </w:r>
      <w:r>
        <w:rPr>
          <w:bCs/>
          <w:b/>
        </w:rPr>
        <w:t xml:space="preserve">Occupational Therapist</w:t>
      </w:r>
      <w:r>
        <w:t xml:space="preserve"> </w:t>
      </w:r>
      <w:r>
        <w:t xml:space="preserve">plays an indispensable role in the health and well-being of residents across Canada Vancouver. By focusing on the ability to perform daily tasks, they empower individuals to overcome physical, cognitive, and emotional barriers. The unique cultural and geographical context of Canada Vancouver requires occupational therapists to be adaptable, knowledgeable, and deeply connected to their communities. Whether helping a child learn to write in a classroom in Kitsilano or assisting an elder maintain independence in a high-rise apartment downtown, the</w:t>
      </w:r>
      <w:r>
        <w:t xml:space="preserve"> </w:t>
      </w:r>
      <w:r>
        <w:rPr>
          <w:bCs/>
          <w:b/>
        </w:rPr>
        <w:t xml:space="preserve">Occupational Therapist</w:t>
      </w:r>
      <w:r>
        <w:t xml:space="preserve"> </w:t>
      </w:r>
      <w:r>
        <w:t xml:space="preserve">remains committed to the core principle that everyone deserves the opportunity to live a fulfilling life through meaningful occupation.</w:t>
      </w:r>
    </w:p>
    <w:p>
      <w:pPr>
        <w:pStyle w:val="BodyText"/>
      </w:pPr>
      <w:r>
        <w:t xml:space="preserve">As Canada Vancouver continues to evolve, the demand for skilled</w:t>
      </w:r>
      <w:r>
        <w:t xml:space="preserve"> </w:t>
      </w:r>
      <w:r>
        <w:rPr>
          <w:bCs/>
          <w:b/>
        </w:rPr>
        <w:t xml:space="preserve">Occupational Therapists</w:t>
      </w:r>
      <w:r>
        <w:t xml:space="preserve">&gt; will only grow. Their work ensures that healthcare is not just about surviving illness but thriving in daily life. By supporting individuals in achieving their personal goals,</w:t>
      </w:r>
      <w:r>
        <w:t xml:space="preserve"> </w:t>
      </w:r>
      <w:r>
        <w:rPr>
          <w:bCs/>
          <w:b/>
        </w:rPr>
        <w:t xml:space="preserve">Occupational Therapists</w:t>
      </w:r>
      <w:r>
        <w:t xml:space="preserve"> </w:t>
      </w:r>
      <w:r>
        <w:t xml:space="preserve">contribute significantly to the social and economic vitality of Canada Vancouver, proving that small changes in daily routines can lead to profound improvements in overall quality of life.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Occupational Therapist in Canada Vancouver</dc:title>
  <dc:creator/>
  <dc:language>en</dc:language>
  <cp:keywords/>
  <dcterms:created xsi:type="dcterms:W3CDTF">2026-07-29T10:11:56Z</dcterms:created>
  <dcterms:modified xsi:type="dcterms:W3CDTF">2026-07-29T10:11:56Z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