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071347c20cec6f7cb83e255058a796ec13dbf5"/>
    <w:p>
      <w:pPr>
        <w:pStyle w:val="Heading1"/>
      </w:pPr>
      <w:r>
        <w:t xml:space="preserve">Bridging Ability and Environment: An Essay on the Occupational Therapist in New Zealand Wellington</w:t>
      </w:r>
    </w:p>
    <w:p>
      <w:pPr>
        <w:pStyle w:val="FirstParagraph"/>
      </w:pPr>
      <w:r>
        <w:t xml:space="preserve">In the dynamic and culturally rich landscape of New Zealand, particularly within its capital city, Wellington, healthcare professionals play a pivotal role in maintaining the well-being and independence of citizens. Among these vital practitioners is the</w:t>
      </w:r>
      <w:r>
        <w:t xml:space="preserve"> </w:t>
      </w:r>
      <w:r>
        <w:rPr>
          <w:bCs/>
          <w:b/>
        </w:rPr>
        <w:t xml:space="preserve">Occupational Therapist</w:t>
      </w:r>
      <w:r>
        <w:t xml:space="preserve">. This profession is often misunderstood as merely focusing on physical recovery; however, it encompasses a holistic approach to health that addresses the psychological, social, and environmental factors influencing daily life. This essay explores the multifaceted role of an</w:t>
      </w:r>
      <w:r>
        <w:t xml:space="preserve"> </w:t>
      </w:r>
      <w:r>
        <w:rPr>
          <w:bCs/>
          <w:b/>
        </w:rPr>
        <w:t xml:space="preserve">Occupational Therapist</w:t>
      </w:r>
      <w:r>
        <w:t xml:space="preserve">, contextualized within the unique healthcare environment and community needs of</w:t>
      </w:r>
      <w:r>
        <w:t xml:space="preserve"> </w:t>
      </w:r>
      <w:r>
        <w:rPr>
          <w:bCs/>
          <w:b/>
        </w:rPr>
        <w:t xml:space="preserve">New Zealand Wellington</w:t>
      </w:r>
      <w:r>
        <w:t xml:space="preserve">.</w:t>
      </w:r>
    </w:p>
    <w:bookmarkStart w:id="20" w:name="Xd98439be51c1d2f5b439bad5baaa54a40c43e3c"/>
    <w:p>
      <w:pPr>
        <w:pStyle w:val="Heading2"/>
      </w:pPr>
      <w:r>
        <w:t xml:space="preserve">The Core Philosophy of Occupational Therapy</w:t>
      </w:r>
    </w:p>
    <w:p>
      <w:pPr>
        <w:pStyle w:val="FirstParagraph"/>
      </w:pPr>
      <w:r>
        <w:t xml:space="preserve">To understand the significance of this profession, one must first define its core philosophy. Occupational therapy is not about "occupations" in the sense of a job or career, but rather the activities that occupy a person’s time and give meaning to their lives. These include self-care skills (such as bathing and dressing), productivity (work or school), and leisure activities. An</w:t>
      </w:r>
      <w:r>
        <w:t xml:space="preserve"> </w:t>
      </w:r>
      <w:r>
        <w:rPr>
          <w:bCs/>
          <w:b/>
        </w:rPr>
        <w:t xml:space="preserve">Occupational Therapist</w:t>
      </w:r>
      <w:r>
        <w:t xml:space="preserve"> </w:t>
      </w:r>
      <w:r>
        <w:t xml:space="preserve">works with individuals who have physical, mental, developmental, or emotional impairments. The goal is to help them participate in the activities of everyday life through therapeutic interventions that promote independence.</w:t>
      </w:r>
    </w:p>
    <w:p>
      <w:pPr>
        <w:pStyle w:val="BodyText"/>
      </w:pPr>
      <w:r>
        <w:t xml:space="preserve">In</w:t>
      </w:r>
      <w:r>
        <w:t xml:space="preserve"> </w:t>
      </w:r>
      <w:r>
        <w:rPr>
          <w:bCs/>
          <w:b/>
        </w:rPr>
        <w:t xml:space="preserve">New Zealand Wellington</w:t>
      </w:r>
      <w:r>
        <w:t xml:space="preserve">, this definition is expanded by the Te Ao Māori (Māori world view) perspective, which emphasizes holistic health comprising spiritual, mental, physical, and family connections. Therefore,</w:t>
      </w:r>
      <w:r>
        <w:t xml:space="preserve"> </w:t>
      </w:r>
      <w:r>
        <w:rPr>
          <w:bCs/>
          <w:b/>
        </w:rPr>
        <w:t xml:space="preserve">Occupational Therapists</w:t>
      </w:r>
      <w:r>
        <w:t xml:space="preserve"> </w:t>
      </w:r>
      <w:r>
        <w:t xml:space="preserve">in this region are trained to respect and integrate cultural values into their practice. They recognize that for many clients in Wellington, healing is not just about the individual but involves whānau (family) and community support systems.</w:t>
      </w:r>
    </w:p>
    <w:bookmarkEnd w:id="20"/>
    <w:bookmarkStart w:id="21" w:name="X32e459e3cf22ee36b871915b7ffb58f91bdf495"/>
    <w:p>
      <w:pPr>
        <w:pStyle w:val="Heading2"/>
      </w:pPr>
      <w:r>
        <w:t xml:space="preserve">The Healthcare Landscape in New Zealand Wellington</w:t>
      </w:r>
    </w:p>
    <w:p>
      <w:pPr>
        <w:pStyle w:val="FirstParagraph"/>
      </w:pPr>
      <w:r>
        <w:t xml:space="preserve">The provision of healthcare services in</w:t>
      </w:r>
      <w:r>
        <w:t xml:space="preserve"> </w:t>
      </w:r>
      <w:r>
        <w:rPr>
          <w:bCs/>
          <w:b/>
        </w:rPr>
        <w:t xml:space="preserve">New Zealand Wellington</w:t>
      </w:r>
      <w:r>
        <w:t xml:space="preserve"> </w:t>
      </w:r>
      <w:r>
        <w:t xml:space="preserve">is a collaborative effort between public health providers, such as the Capital And Coast District Health Board (now part of Te Whatu Ora - Health NZ), and private practitioners. The city serves as a hub for medical innovation and community care in New Zealand. An</w:t>
      </w:r>
      <w:r>
        <w:t xml:space="preserve"> </w:t>
      </w:r>
      <w:r>
        <w:rPr>
          <w:bCs/>
          <w:b/>
        </w:rPr>
        <w:t xml:space="preserve">Occupational Therapist</w:t>
      </w:r>
      <w:r>
        <w:t xml:space="preserve"> </w:t>
      </w:r>
      <w:r>
        <w:t xml:space="preserve">operating in this region often navigates a complex network of resources.</w:t>
      </w:r>
    </w:p>
    <w:p>
      <w:pPr>
        <w:pStyle w:val="BodyText"/>
      </w:pPr>
      <w:r>
        <w:t xml:space="preserve">In the public sector,</w:t>
      </w:r>
      <w:r>
        <w:t xml:space="preserve"> </w:t>
      </w:r>
      <w:r>
        <w:rPr>
          <w:bCs/>
          <w:b/>
        </w:rPr>
        <w:t xml:space="preserve">New Zealand Wellington</w:t>
      </w:r>
      <w:r>
        <w:t xml:space="preserve"> </w:t>
      </w:r>
      <w:r>
        <w:t xml:space="preserve">occupational therapists work extensively with aging populations, supporting those who wish to remain independent in their homes through modifications and assistive technology. With an aging demographic in Wellington’s suburban areas like Lower Hutt and Porirua (often grouped within the wider Greater Wellington region), there is a high demand for services that prevent hospital readmissions.</w:t>
      </w:r>
      <w:r>
        <w:t xml:space="preserve"> </w:t>
      </w:r>
      <w:r>
        <w:rPr>
          <w:bCs/>
          <w:b/>
        </w:rPr>
        <w:t xml:space="preserve">Occupational Therapists</w:t>
      </w:r>
      <w:r>
        <w:t xml:space="preserve"> </w:t>
      </w:r>
      <w:r>
        <w:t xml:space="preserve">conduct home assessments, recommend grab rails, ramps, and shower modifications, and provide training on equipment use to ensure safety.</w:t>
      </w:r>
    </w:p>
    <w:bookmarkEnd w:id="21"/>
    <w:bookmarkStart w:id="22" w:name="mental-health-and-community-integration"/>
    <w:p>
      <w:pPr>
        <w:pStyle w:val="Heading2"/>
      </w:pPr>
      <w:r>
        <w:t xml:space="preserve">Mental Health and Community Integration</w:t>
      </w:r>
    </w:p>
    <w:p>
      <w:pPr>
        <w:pStyle w:val="FirstParagraph"/>
      </w:pPr>
      <w:r>
        <w:t xml:space="preserve">Beyond physical rehabilitation,</w:t>
      </w:r>
      <w:r>
        <w:rPr>
          <w:bCs/>
          <w:b/>
        </w:rPr>
        <w:t xml:space="preserve">New Zealand Wellington</w:t>
      </w:r>
      <w:r>
        <w:t xml:space="preserve"> </w:t>
      </w:r>
      <w:r>
        <w:t xml:space="preserve">places a significant emphasis on mental health support. Here,</w:t>
      </w:r>
      <w:r>
        <w:t xml:space="preserve"> </w:t>
      </w:r>
      <w:r>
        <w:rPr>
          <w:bCs/>
          <w:b/>
        </w:rPr>
        <w:t xml:space="preserve">Occupational Therapists</w:t>
      </w:r>
      <w:r>
        <w:t xml:space="preserve"> </w:t>
      </w:r>
      <w:r>
        <w:t xml:space="preserve">Occupational Therapists enable them to re-engage with society.</w:t>
      </w:r>
    </w:p>
    <w:p>
      <w:pPr>
        <w:pStyle w:val="BodyText"/>
      </w:pPr>
      <w:r>
        <w:t xml:space="preserve">In Wellington’s vibrant urban setting, this is particularly relevant. The city offers numerous community programs where</w:t>
      </w:r>
      <w:r>
        <w:t xml:space="preserve"> </w:t>
      </w:r>
      <w:r>
        <w:rPr>
          <w:bCs/>
          <w:b/>
        </w:rPr>
        <w:t xml:space="preserve">Occupational Therapists</w:t>
      </w:r>
      <w:r>
        <w:t xml:space="preserve"> </w:t>
      </w:r>
      <w:r>
        <w:t xml:space="preserve">Occupational TherapistsNew Zealand Wellington</w:t>
      </w:r>
    </w:p>
    <w:bookmarkEnd w:id="22"/>
    <w:bookmarkStart w:id="23" w:name="X38b409a14f9092073a100b681c98a75e52ea93d"/>
    <w:p>
      <w:pPr>
        <w:pStyle w:val="Heading2"/>
      </w:pPr>
      <w:r>
        <w:t xml:space="preserve">The Role of Māori and Pasifika Health Perspectives</w:t>
      </w:r>
    </w:p>
    <w:p>
      <w:pPr>
        <w:pStyle w:val="FirstParagraph"/>
      </w:pPr>
      <w:r>
        <w:t xml:space="preserve">A distinctive feature of practicing as an</w:t>
      </w:r>
      <w:r>
        <w:t xml:space="preserve"> </w:t>
      </w:r>
      <w:r>
        <w:rPr>
          <w:bCs/>
          <w:b/>
        </w:rPr>
        <w:t xml:space="preserve">Occupational Therapist</w:t>
      </w:r>
      <w:r>
        <w:t xml:space="preserve">New Zealand Wellington</w:t>
      </w:r>
    </w:p>
    <w:p>
      <w:pPr>
        <w:pStyle w:val="BodyText"/>
      </w:pPr>
      <w:r>
        <w:rPr>
          <w:bCs/>
          <w:b/>
        </w:rPr>
        <w:t xml:space="preserve">Occupational Therapists</w:t>
      </w:r>
      <w:r>
        <w:t xml:space="preserve">Occupational TherapistNew Zealand Wellington.</w:t>
      </w:r>
    </w:p>
    <w:bookmarkEnd w:id="23"/>
    <w:bookmarkStart w:id="24" w:name="workplace-and-educational-settings"/>
    <w:p>
      <w:pPr>
        <w:pStyle w:val="Heading2"/>
      </w:pPr>
      <w:r>
        <w:t xml:space="preserve">Workplace and Educational Settings</w:t>
      </w:r>
    </w:p>
    <w:p>
      <w:pPr>
        <w:pStyle w:val="FirstParagraph"/>
      </w:pPr>
      <w:r>
        <w:t xml:space="preserve">The scope of an</w:t>
      </w:r>
      <w:r>
        <w:t xml:space="preserve"> </w:t>
      </w:r>
      <w:r>
        <w:rPr>
          <w:bCs/>
          <w:b/>
        </w:rPr>
        <w:t xml:space="preserve">Occupational Therapist</w:t>
      </w:r>
    </w:p>
    <w:p>
      <w:pPr>
        <w:pStyle w:val="BodyText"/>
      </w:pPr>
      <w:r>
        <w:t xml:space="preserve">In the educational sector,</w:t>
      </w:r>
      <w:r>
        <w:rPr>
          <w:bCs/>
          <w:b/>
        </w:rPr>
        <w:t xml:space="preserve">New Zealand WellingtonOccupational Therapists</w:t>
      </w:r>
    </w:p>
    <w:bookmarkEnd w:id="24"/>
    <w:bookmarkStart w:id="25" w:name="conclusion"/>
    <w:p>
      <w:pPr>
        <w:pStyle w:val="Heading2"/>
      </w:pPr>
      <w:r>
        <w:t xml:space="preserve">Conclusion</w:t>
      </w:r>
    </w:p>
    <w:p>
      <w:pPr>
        <w:pStyle w:val="FirstParagraph"/>
      </w:pPr>
      <w:r>
        <w:t xml:space="preserve">In conclusion,the profession of an</w:t>
      </w:r>
      <w:r>
        <w:t xml:space="preserve"> </w:t>
      </w:r>
      <w:r>
        <w:rPr>
          <w:bCs/>
          <w:b/>
        </w:rPr>
        <w:t xml:space="preserve">Occupational TherapistNew Zealand Wellington</w:t>
      </w:r>
    </w:p>
    <w:p>
      <w:pPr>
        <w:pStyle w:val="BodyText"/>
      </w:pPr>
      <w:r>
        <w:t xml:space="preserve">As &lt; strong&gt;New Zealand Wellington Occupational Therapists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Occupational Therapist in New Zealand Wellington</dc:title>
  <dc:creator/>
  <dc:language>en</dc:language>
  <cp:keywords/>
  <dcterms:created xsi:type="dcterms:W3CDTF">2026-07-29T16:26:10Z</dcterms:created>
  <dcterms:modified xsi:type="dcterms:W3CDTF">2026-07-29T16:26:10Z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