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Pakistan</w:t>
      </w:r>
      <w:r>
        <w:t xml:space="preserve"> </w:t>
      </w:r>
      <w:r>
        <w:t xml:space="preserve">Karachi</w:t>
      </w:r>
    </w:p>
    <w:bookmarkStart w:id="25" w:name="X80d4998b443770ab6d7254e2880da4b40192a2b"/>
    <w:p>
      <w:pPr>
        <w:pStyle w:val="Heading1"/>
      </w:pPr>
      <w:r>
        <w:t xml:space="preserve">The Vital Role of Occupational Therapists in Pakistan Karachi</w:t>
      </w:r>
    </w:p>
    <w:p>
      <w:pPr>
        <w:pStyle w:val="FirstParagraph"/>
      </w:pPr>
      <w:r>
        <w:t xml:space="preserve">In the rapidly evolving healthcare landscape of modern society, the definition of health has expanded far beyond the mere absence of disease. It now encompasses physical, mental, and social well-being, with a particular emphasis on an individual’s ability to perform daily activities. Within this framework,</w:t>
      </w:r>
      <w:r>
        <w:t xml:space="preserve"> </w:t>
      </w:r>
      <w:r>
        <w:rPr>
          <w:bCs/>
          <w:b/>
        </w:rPr>
        <w:t xml:space="preserve">Occupational Therapists</w:t>
      </w:r>
      <w:r>
        <w:t xml:space="preserve"> </w:t>
      </w:r>
      <w:r>
        <w:t xml:space="preserve">have emerged as pivotal figures in rehabilitation and holistic care. Nowhere is the need for these specialized professionals more acute than in</w:t>
      </w:r>
      <w:r>
        <w:t xml:space="preserve"> </w:t>
      </w:r>
      <w:r>
        <w:rPr>
          <w:bCs/>
          <w:b/>
        </w:rPr>
        <w:t xml:space="preserve">Pakistan Karachi</w:t>
      </w:r>
      <w:r>
        <w:t xml:space="preserve">, a megacity grappling with unique demographic, economic, and infrastructural challenges that profoundly impact public health.</w:t>
      </w:r>
    </w:p>
    <w:bookmarkStart w:id="20" w:name="Xe3e284919b5e4a4858aeb2d5d39c81d55d765c2"/>
    <w:p>
      <w:pPr>
        <w:pStyle w:val="Heading2"/>
      </w:pPr>
      <w:r>
        <w:t xml:space="preserve">Defining the Profession: More Than Just Therapy</w:t>
      </w:r>
    </w:p>
    <w:p>
      <w:pPr>
        <w:pStyle w:val="FirstParagraph"/>
      </w:pPr>
      <w:r>
        <w:t xml:space="preserve">To understand the significance of this role, one must first define what an</w:t>
      </w:r>
      <w:r>
        <w:t xml:space="preserve"> </w:t>
      </w:r>
      <w:r>
        <w:rPr>
          <w:bCs/>
          <w:b/>
        </w:rPr>
        <w:t xml:space="preserve">Occupational Therapist</w:t>
      </w:r>
      <w:r>
        <w:t xml:space="preserve"> </w:t>
      </w:r>
      <w:r>
        <w:t xml:space="preserve">does. Unlike traditional medical interventions that focus primarily on curing pathology, occupational therapy focuses on enabling participation in "occupations" or daily life activities. These occupations include self-care (such as dressing and eating), productivity (work or school tasks), and leisure activities. For a patient recovering from a stroke, an</w:t>
      </w:r>
      <w:r>
        <w:t xml:space="preserve"> </w:t>
      </w:r>
      <w:r>
        <w:rPr>
          <w:bCs/>
          <w:b/>
        </w:rPr>
        <w:t xml:space="preserve">Occupational Therapist</w:t>
      </w:r>
      <w:r>
        <w:t xml:space="preserve"> </w:t>
      </w:r>
      <w:r>
        <w:t xml:space="preserve">helps regain fine motor skills to hold a spoon again. For someone with mental health challenges, they help develop coping strategies to manage daily routines.</w:t>
      </w:r>
    </w:p>
    <w:p>
      <w:pPr>
        <w:pStyle w:val="BodyText"/>
      </w:pPr>
      <w:r>
        <w:t xml:space="preserve">The core philosophy is client-centered and holistic. The therapist does not just treat the body part that is injured; they analyze the environment, the person’s capabilities, and their personal goals to create a customized plan for independence. This approach is crucial for maintaining dignity and quality of life, particularly in aging populations or those with chronic conditions.</w:t>
      </w:r>
    </w:p>
    <w:bookmarkEnd w:id="20"/>
    <w:bookmarkStart w:id="21" w:name="Xfa50084e7e1c78f4ad0306fa7a0587570399b38"/>
    <w:p>
      <w:pPr>
        <w:pStyle w:val="Heading2"/>
      </w:pPr>
      <w:r>
        <w:t xml:space="preserve">The Context of Pakistan Karachi: A Unique Healthcare Landscape</w:t>
      </w:r>
    </w:p>
    <w:p>
      <w:pPr>
        <w:pStyle w:val="FirstParagraph"/>
      </w:pPr>
      <w:r>
        <w:rPr>
          <w:bCs/>
          <w:b/>
        </w:rPr>
        <w:t xml:space="preserve">Pakistan Karachi</w:t>
      </w:r>
      <w:r>
        <w:t xml:space="preserve">, as the economic hub and largest city in</w:t>
      </w:r>
      <w:r>
        <w:t xml:space="preserve"> </w:t>
      </w:r>
      <w:r>
        <w:rPr>
          <w:bCs/>
          <w:b/>
        </w:rPr>
        <w:t xml:space="preserve">Pakistan</w:t>
      </w:r>
      <w:r>
        <w:t xml:space="preserve">, presents a complex scenario for healthcare delivery. With a population exceeding twenty million, the city faces immense pressure on its medical infrastructure. The healthcare system in</w:t>
      </w:r>
    </w:p>
    <w:p>
      <w:pPr>
        <w:pStyle w:val="BodyText"/>
      </w:pPr>
      <w:r>
        <w:t xml:space="preserve">Pakistan Karachi is characterized by a mix of public hospitals that are often overcrowded and underfunded, and a growing private sector that provides high-quality care but remains accessible only to the affluent minority. In this disparity, occupational therapy serves as a bridge, offering cost-effective solutions for rehabilitation that reduce long-term dependency on medical facilities.</w:t>
      </w:r>
    </w:p>
    <w:p>
      <w:pPr>
        <w:pStyle w:val="BodyText"/>
      </w:pPr>
      <w:r>
        <w:t xml:space="preserve">Furthermore,</w:t>
      </w:r>
      <w:r>
        <w:t xml:space="preserve"> </w:t>
      </w:r>
      <w:r>
        <w:rPr>
          <w:bCs/>
          <w:b/>
        </w:rPr>
        <w:t xml:space="preserve">Pakistan Karachi</w:t>
      </w:r>
      <w:r>
        <w:t xml:space="preserve"> </w:t>
      </w:r>
      <w:r>
        <w:t xml:space="preserve">is witnessing an epidemiological transition. While infectious diseases remain a concern due to urban density and sanitation issues in certain areas, non-communicable diseases (NCDs) such as diabetes, cardiovascular diseases, and obesity are skyrocketing. Simultaneously, the city has seen a rise in trauma cases resulting from road traffic accidents—a significant public health crisis in</w:t>
      </w:r>
      <w:r>
        <w:t xml:space="preserve"> </w:t>
      </w:r>
      <w:r>
        <w:rPr>
          <w:bCs/>
          <w:b/>
        </w:rPr>
        <w:t xml:space="preserve">Pakistan</w:t>
      </w:r>
      <w:r>
        <w:t xml:space="preserve">. These factors collectively create a high demand for rehabilitation services that go beyond acute medical treatment.</w:t>
      </w:r>
    </w:p>
    <w:bookmarkEnd w:id="21"/>
    <w:bookmarkStart w:id="22" w:name="X90ade8d8bb042e5f31dae374ab7b0835cef5f63"/>
    <w:p>
      <w:pPr>
        <w:pStyle w:val="Heading2"/>
      </w:pPr>
      <w:r>
        <w:t xml:space="preserve">Bridging the Gap: The Impact of Occupational Therapy in Karachi</w:t>
      </w:r>
    </w:p>
    <w:p>
      <w:pPr>
        <w:pStyle w:val="FirstParagraph"/>
      </w:pPr>
      <w:r>
        <w:t xml:space="preserve">In the context of</w:t>
      </w:r>
      <w:r>
        <w:t xml:space="preserve"> </w:t>
      </w:r>
      <w:r>
        <w:rPr>
          <w:bCs/>
          <w:b/>
        </w:rPr>
        <w:t xml:space="preserve">Pakistan Karachi</w:t>
      </w:r>
      <w:r>
        <w:t xml:space="preserve">,</w:t>
      </w:r>
      <w:r>
        <w:t xml:space="preserve"> </w:t>
      </w:r>
      <w:r>
        <w:rPr>
          <w:bCs/>
          <w:b/>
        </w:rPr>
        <w:t xml:space="preserve">Occupational Therapists</w:t>
      </w:r>
      <w:r>
        <w:t xml:space="preserve"> </w:t>
      </w:r>
      <w:r>
        <w:t xml:space="preserve">are addressing specific local challenges. For instance, following a stroke, many patients in</w:t>
      </w:r>
    </w:p>
    <w:p>
      <w:pPr>
        <w:pStyle w:val="BodyText"/>
      </w:pPr>
      <w:r>
        <w:t xml:space="preserve">Pakistan Karachi return home but lack the support to perform basic tasks independently. Occupational therapists work with families, who often serve as informal caregivers, teaching them techniques to assist their loved ones without causing burnout or injury.</w:t>
      </w:r>
    </w:p>
    <w:p>
      <w:pPr>
        <w:pStyle w:val="BodyText"/>
      </w:pPr>
      <w:r>
        <w:t xml:space="preserve">Additionally, the rise of workplace injuries and musculoskeletal disorders among the working population in</w:t>
      </w:r>
      <w:r>
        <w:t xml:space="preserve"> </w:t>
      </w:r>
      <w:r>
        <w:rPr>
          <w:bCs/>
          <w:b/>
        </w:rPr>
        <w:t xml:space="preserve">Pakistan Karachi</w:t>
      </w:r>
      <w:r>
        <w:t xml:space="preserve">'s industrial and commercial sectors has highlighted the need for ergonomic interventions. Occupational therapists play a crucial role in assessing workspaces, recommending modifications to prevent repetitive strain injuries, and facilitating early return-to-work programs. This is economically significant for a city that drives much of</w:t>
      </w:r>
      <w:r>
        <w:t xml:space="preserve"> </w:t>
      </w:r>
      <w:r>
        <w:rPr>
          <w:bCs/>
          <w:b/>
        </w:rPr>
        <w:t xml:space="preserve">Pakistan</w:t>
      </w:r>
      <w:r>
        <w:t xml:space="preserve">’s GDP.</w:t>
      </w:r>
    </w:p>
    <w:p>
      <w:pPr>
        <w:pStyle w:val="BodyText"/>
      </w:pPr>
      <w:r>
        <w:t xml:space="preserve">Mental health is another critical frontier. Historically stigmatized in many parts of South Asia, mental health issues are increasingly recognized as serious public health concerns in</w:t>
      </w:r>
      <w:r>
        <w:t xml:space="preserve"> </w:t>
      </w:r>
      <w:r>
        <w:rPr>
          <w:bCs/>
          <w:b/>
        </w:rPr>
        <w:t xml:space="preserve">Pakistan Karachi</w:t>
      </w:r>
      <w:r>
        <w:t xml:space="preserve">. Occupational therapists contribute significantly here by using activity-based interventions to help individuals with schizophrenia, depression, or anxiety regain structure and purpose in their daily lives. By focusing on meaningful activities, OT helps reduce social isolation and improves community integration.</w:t>
      </w:r>
    </w:p>
    <w:bookmarkEnd w:id="22"/>
    <w:bookmarkStart w:id="23" w:name="challenges-and-future-prospects"/>
    <w:p>
      <w:pPr>
        <w:pStyle w:val="Heading2"/>
      </w:pPr>
      <w:r>
        <w:t xml:space="preserve">Challenges and Future Prospects</w:t>
      </w:r>
    </w:p>
    <w:p>
      <w:pPr>
        <w:pStyle w:val="FirstParagraph"/>
      </w:pPr>
      <w:r>
        <w:t xml:space="preserve">Despite the clear benefits, the profession of occupational therapy in</w:t>
      </w:r>
      <w:r>
        <w:t xml:space="preserve"> </w:t>
      </w:r>
      <w:r>
        <w:rPr>
          <w:bCs/>
          <w:b/>
        </w:rPr>
        <w:t xml:space="preserve">Pakistan Karachi</w:t>
      </w:r>
      <w:r>
        <w:t xml:space="preserve"> </w:t>
      </w:r>
      <w:r>
        <w:t xml:space="preserve">faces substantial hurdles. There is a shortage of trained professionals, as formal degree programs in occupational therapy are limited compared to other medical fields like medicine or nursing. Awareness among the general public and even some medical practitioners about what an</w:t>
      </w:r>
      <w:r>
        <w:t xml:space="preserve"> </w:t>
      </w:r>
      <w:r>
        <w:rPr>
          <w:bCs/>
          <w:b/>
        </w:rPr>
        <w:t xml:space="preserve">Occupational Therapist</w:t>
      </w:r>
      <w:r>
        <w:t xml:space="preserve"> </w:t>
      </w:r>
      <w:r>
        <w:t xml:space="preserve">actually does remains low. Many patients and doctors still view rehabilitation as secondary to surgery or medication.</w:t>
      </w:r>
    </w:p>
    <w:p>
      <w:pPr>
        <w:pStyle w:val="BodyText"/>
      </w:pPr>
      <w:r>
        <w:t xml:space="preserve">To overcome these barriers, there is a need for increased advocacy, educational expansion, and policy integration. The government of</w:t>
      </w:r>
      <w:r>
        <w:t xml:space="preserve"> </w:t>
      </w:r>
      <w:r>
        <w:rPr>
          <w:bCs/>
          <w:b/>
        </w:rPr>
        <w:t xml:space="preserve">Pakistan Karachi</w:t>
      </w:r>
      <w:r>
        <w:t xml:space="preserve">, in collaboration with the federal government of</w:t>
      </w:r>
      <w:r>
        <w:t xml:space="preserve"> </w:t>
      </w:r>
      <w:r>
        <w:rPr>
          <w:bCs/>
          <w:b/>
        </w:rPr>
        <w:t xml:space="preserve">Pakistan</w:t>
      </w:r>
      <w:r>
        <w:t xml:space="preserve">, must recognize occupational therapy as an essential component of primary healthcare. Insurance schemes should be expanded to cover rehabilitation services, making them affordable for the middle class.</w:t>
      </w:r>
    </w:p>
    <w:p>
      <w:pPr>
        <w:pStyle w:val="BodyText"/>
      </w:pPr>
      <w:r>
        <w:t xml:space="preserve">Educational institutions in</w:t>
      </w:r>
    </w:p>
    <w:p>
      <w:pPr>
        <w:pStyle w:val="BodyText"/>
      </w:pPr>
      <w:r>
        <w:t xml:space="preserve">Pakistan Karachi must collaborate with international bodies to standardize curricula and ensure that new graduates are equipped with global best practices while being culturally competent to serve the local population of</w:t>
      </w:r>
      <w:r>
        <w:t xml:space="preserve"> </w:t>
      </w:r>
      <w:r>
        <w:rPr>
          <w:bCs/>
          <w:b/>
        </w:rPr>
        <w:t xml:space="preserve">Pakistan</w:t>
      </w:r>
      <w:r>
        <w:t xml:space="preserve">.</w:t>
      </w:r>
    </w:p>
    <w:bookmarkEnd w:id="23"/>
    <w:bookmarkStart w:id="24" w:name="conclusion"/>
    <w:p>
      <w:pPr>
        <w:pStyle w:val="Heading2"/>
      </w:pPr>
      <w:r>
        <w:t xml:space="preserve">Conclusion</w:t>
      </w:r>
    </w:p>
    <w:p>
      <w:pPr>
        <w:pStyle w:val="FirstParagraph"/>
      </w:pPr>
      <w:r>
        <w:t xml:space="preserve">In conclusion, the role of the</w:t>
      </w:r>
    </w:p>
    <w:p>
      <w:pPr>
        <w:pStyle w:val="BodyText"/>
      </w:pPr>
      <w:r>
        <w:t xml:space="preserve">Occupational Therapist is indispensable in enhancing the quality of life for individuals across all spectrums of health and disability. In</w:t>
      </w:r>
    </w:p>
    <w:p>
      <w:pPr>
        <w:pStyle w:val="BodyText"/>
      </w:pPr>
      <w:r>
        <w:t xml:space="preserve">Pakistan Karachi, where urbanization brings both opportunities and significant health challenges, these professionals provide critical support that empowers individuals to live independently and productively. By integrating occupational therapy into the mainstream healthcare system,</w:t>
      </w:r>
    </w:p>
    <w:p>
      <w:pPr>
        <w:pStyle w:val="BodyText"/>
      </w:pPr>
      <w:r>
        <w:t xml:space="preserve">Pakistan Karachi can move towards a more inclusive, efficient, and humane approach to public health. The future of healthcare in</w:t>
      </w:r>
    </w:p>
    <w:p>
      <w:pPr>
        <w:pStyle w:val="BodyText"/>
      </w:pPr>
      <w:r>
        <w:t xml:space="preserve">Pakistan relies not just on curing diseases but on enabling people to thrive, a mission that lies squarely at the heart of occupational therapy.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Occupational Therapists in Pakistan Karachi</dc:title>
  <dc:creator/>
  <cp:keywords/>
  <dcterms:created xsi:type="dcterms:W3CDTF">2026-07-29T09:58:26Z</dcterms:created>
  <dcterms:modified xsi:type="dcterms:W3CDTF">2026-07-29T09:58:26Z</dcterms:modified>
</cp:coreProperties>
</file>

<file path=docProps/custom.xml><?xml version="1.0" encoding="utf-8"?>
<Properties xmlns="http://schemas.openxmlformats.org/officeDocument/2006/custom-properties" xmlns:vt="http://schemas.openxmlformats.org/officeDocument/2006/docPropsVTypes"/>
</file>