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6" w:name="X0d861124227b9bbc3f1bc9e44896345d62a7113"/>
    <w:p>
      <w:pPr>
        <w:pStyle w:val="Heading1"/>
      </w:pPr>
      <w:r>
        <w:t xml:space="preserve">The Role of the Occupational Therapist in Russia Moscow</w:t>
      </w:r>
    </w:p>
    <w:p>
      <w:pPr>
        <w:pStyle w:val="FirstParagraph"/>
      </w:pPr>
      <w:r>
        <w:t xml:space="preserve">In the rapidly evolving healthcare landscape of Russia, particularly within its capital city, Moscow, a new paradigm is emerging. This paradigm centers on holistic patient care and functional independence. At the forefront of this shift is the profession of</w:t>
      </w:r>
      <w:r>
        <w:t xml:space="preserve"> </w:t>
      </w:r>
      <w:r>
        <w:rPr>
          <w:bCs/>
          <w:b/>
        </w:rPr>
        <w:t xml:space="preserve">Occupational Therapy</w:t>
      </w:r>
      <w:r>
        <w:t xml:space="preserve">. While historically underrepresented in Russian medical frameworks compared to Western nations, Occupational Therapists are increasingly recognized for their vital role in rehabilitation, pediatric development, and geriatric care within</w:t>
      </w:r>
      <w:r>
        <w:t xml:space="preserve"> </w:t>
      </w:r>
      <w:r>
        <w:rPr>
          <w:bCs/>
          <w:b/>
        </w:rPr>
        <w:t xml:space="preserve">Russia Moscow</w:t>
      </w:r>
      <w:r>
        <w:t xml:space="preserve">.</w:t>
      </w:r>
    </w:p>
    <w:bookmarkStart w:id="20" w:name="defining-occupational-therapy"/>
    <w:p>
      <w:pPr>
        <w:pStyle w:val="Heading2"/>
      </w:pPr>
      <w:r>
        <w:t xml:space="preserve">Defining Occupational Therapy</w:t>
      </w:r>
    </w:p>
    <w:p>
      <w:pPr>
        <w:pStyle w:val="FirstParagraph"/>
      </w:pPr>
      <w:r>
        <w:t xml:space="preserve">The term "Occupational Therapy" often causes confusion. It is not merely about employment or jobs. Instead, it refers to the therapeutic use of everyday activities (occupations) to help people with injuries, illnesses, or developmental disorders participate in all aspects of their lives. An</w:t>
      </w:r>
      <w:r>
        <w:t xml:space="preserve"> </w:t>
      </w:r>
      <w:r>
        <w:rPr>
          <w:bCs/>
          <w:b/>
        </w:rPr>
        <w:t xml:space="preserve">Occupational Therapist</w:t>
      </w:r>
      <w:r>
        <w:t xml:space="preserve"> </w:t>
      </w:r>
      <w:r>
        <w:t xml:space="preserve">works with individuals to identify the barriers that prevent them from performing daily tasks and helps them develop strategies or environments that overcome these challenges. This could range from helping a stroke survivor learn to dress themselves again, assisting a child with autism in navigating social interactions, or modifying a workspace for an employee with chronic pain.</w:t>
      </w:r>
    </w:p>
    <w:bookmarkEnd w:id="20"/>
    <w:bookmarkStart w:id="21" w:name="the-healthcare-context-in-russia-moscow"/>
    <w:p>
      <w:pPr>
        <w:pStyle w:val="Heading2"/>
      </w:pPr>
      <w:r>
        <w:t xml:space="preserve">The Healthcare Context in Russia Moscow</w:t>
      </w:r>
    </w:p>
    <w:p>
      <w:pPr>
        <w:pStyle w:val="FirstParagraph"/>
      </w:pPr>
      <w:r>
        <w:t xml:space="preserve">Moscow serves as the medical hub of</w:t>
      </w:r>
      <w:r>
        <w:t xml:space="preserve"> </w:t>
      </w:r>
      <w:r>
        <w:rPr>
          <w:bCs/>
          <w:b/>
        </w:rPr>
        <w:t xml:space="preserve">Russia</w:t>
      </w:r>
      <w:r>
        <w:t xml:space="preserve">, housing some of the country's most advanced clinics and research institutions. However, the traditional Russian medical model has long prioritized acute care and physician-led interventions over holistic rehabilitation. For decades, physical therapy (physiotherapy) was the primary mode of post-injury recovery, while other functional aspects were often neglected. The integration of</w:t>
      </w:r>
      <w:r>
        <w:t xml:space="preserve"> </w:t>
      </w:r>
      <w:r>
        <w:rPr>
          <w:bCs/>
          <w:b/>
        </w:rPr>
        <w:t xml:space="preserve">Occupational Therapy</w:t>
      </w:r>
      <w:r>
        <w:t xml:space="preserve"> </w:t>
      </w:r>
      <w:r>
        <w:t xml:space="preserve">into this system represents a modernization effort aligned with international standards.</w:t>
      </w:r>
    </w:p>
    <w:p>
      <w:pPr>
        <w:pStyle w:val="BodyText"/>
      </w:pPr>
      <w:r>
        <w:t xml:space="preserve">In recent years, there has been a growing awareness in Moscow among medical professionals and policymakers regarding the benefits of multidisciplinary rehabilitation teams. The World Health Organization's emphasis on "health as complete physical, mental, and social well-being" has resonated strongly in urban centers like</w:t>
      </w:r>
      <w:r>
        <w:t xml:space="preserve"> </w:t>
      </w:r>
      <w:r>
        <w:rPr>
          <w:bCs/>
          <w:b/>
        </w:rPr>
        <w:t xml:space="preserve">Russia Moscow</w:t>
      </w:r>
      <w:r>
        <w:t xml:space="preserve">, driving demand for services that address not just the disease, but the person experiencing it.</w:t>
      </w:r>
    </w:p>
    <w:bookmarkEnd w:id="21"/>
    <w:bookmarkStart w:id="22" w:name="key-areas-of-practice-in-moscow"/>
    <w:p>
      <w:pPr>
        <w:pStyle w:val="Heading2"/>
      </w:pPr>
      <w:r>
        <w:t xml:space="preserve">Key Areas of Practice in Moscow</w:t>
      </w:r>
    </w:p>
    <w:p>
      <w:pPr>
        <w:pStyle w:val="FirstParagraph"/>
      </w:pPr>
      <w:r>
        <w:t xml:space="preserve">The practice of</w:t>
      </w:r>
      <w:r>
        <w:t xml:space="preserve"> </w:t>
      </w:r>
      <w:r>
        <w:rPr>
          <w:bCs/>
          <w:b/>
        </w:rPr>
        <w:t xml:space="preserve">Occupational Therapist</w:t>
      </w:r>
      <w:r>
        <w:t xml:space="preserve"> </w:t>
      </w:r>
      <w:r>
        <w:t xml:space="preserve">roles in</w:t>
      </w:r>
      <w:r>
        <w:t xml:space="preserve"> </w:t>
      </w:r>
      <w:r>
        <w:rPr>
          <w:bCs/>
          <w:b/>
        </w:rPr>
        <w:t xml:space="preserve">Russia Moscow</w:t>
      </w:r>
      <w:r>
        <w:t xml:space="preserve"> </w:t>
      </w:r>
      <w:r>
        <w:t xml:space="preserve">is expanding across several key sectors:</w:t>
      </w:r>
    </w:p>
    <w:p>
      <w:pPr>
        <w:numPr>
          <w:ilvl w:val="0"/>
          <w:numId w:val="1001"/>
        </w:numPr>
        <w:pStyle w:val="Compact"/>
      </w:pPr>
      <w:r>
        <w:rPr>
          <w:bCs/>
          <w:b/>
        </w:rPr>
        <w:t xml:space="preserve">Pediatrics and Neurodevelopmental Disorders:</w:t>
      </w:r>
      <w:r>
        <w:t xml:space="preserve">Moscow has seen a rise in the diagnosis of Autism Spectrum Disorder (ASD) and Attention Deficit Hyperactivity Disorder (ADHD). Occupational Therapists are crucial in providing sensory integration therapy, which helps children process sensory information better. This allows them to engage more effectively in school and social settings.</w:t>
      </w:r>
    </w:p>
    <w:p>
      <w:pPr>
        <w:numPr>
          <w:ilvl w:val="0"/>
          <w:numId w:val="1001"/>
        </w:numPr>
        <w:pStyle w:val="Compact"/>
      </w:pPr>
      <w:r>
        <w:rPr>
          <w:bCs/>
          <w:b/>
        </w:rPr>
        <w:t xml:space="preserve">Geriatric Care:</w:t>
      </w:r>
      <w:r>
        <w:t xml:space="preserve">With an aging population, maintaining independence among the elderly is a priority. In</w:t>
      </w:r>
      <w:r>
        <w:t xml:space="preserve"> </w:t>
      </w:r>
      <w:r>
        <w:rPr>
          <w:bCs/>
          <w:b/>
        </w:rPr>
        <w:t xml:space="preserve">Russia Moscow</w:t>
      </w:r>
      <w:r>
        <w:t xml:space="preserve">, Occupational Therapists work with seniors who suffer from dementia, arthritis, or mobility issues. They assess home environments for safety risks and recommend adaptive equipment to prevent falls and maintain autonomy.</w:t>
      </w:r>
    </w:p>
    <w:p>
      <w:pPr>
        <w:numPr>
          <w:ilvl w:val="0"/>
          <w:numId w:val="1001"/>
        </w:numPr>
        <w:pStyle w:val="Compact"/>
      </w:pPr>
      <w:r>
        <w:rPr>
          <w:bCs/>
          <w:b/>
        </w:rPr>
        <w:t xml:space="preserve">Post-Surgical and Neurological Rehabilitation:</w:t>
      </w:r>
      <w:r>
        <w:t xml:space="preserve">Following strokes, traumatic brain injuries, or spinal cord injuries in Moscow hospitals, Occupational Therapists play a pivotal role in restoring fine motor skills and cognitive functions. They help patients relearn activities of daily living (ADLs) such as cooking, bathing, and writing.</w:t>
      </w:r>
    </w:p>
    <w:p>
      <w:pPr>
        <w:numPr>
          <w:ilvl w:val="0"/>
          <w:numId w:val="1001"/>
        </w:numPr>
        <w:pStyle w:val="Compact"/>
      </w:pPr>
      <w:r>
        <w:rPr>
          <w:bCs/>
          <w:b/>
        </w:rPr>
        <w:t xml:space="preserve">Mental Health:</w:t>
      </w:r>
      <w:r>
        <w:t xml:space="preserve">Occupational Therapy is increasingly utilized in psychiatric settings in</w:t>
      </w:r>
      <w:r>
        <w:t xml:space="preserve"> </w:t>
      </w:r>
      <w:r>
        <w:rPr>
          <w:bCs/>
          <w:b/>
        </w:rPr>
        <w:t xml:space="preserve">Russia Moscow</w:t>
      </w:r>
      <w:r>
        <w:t xml:space="preserve">. By engaging clients in meaningful activities, therapists help manage symptoms of anxiety, depression, and PTSD, fostering resilience and social reintegration.</w:t>
      </w:r>
    </w:p>
    <w:bookmarkEnd w:id="22"/>
    <w:bookmarkStart w:id="23" w:name="cultural-adaptation-and-challenges"/>
    <w:p>
      <w:pPr>
        <w:pStyle w:val="Heading2"/>
      </w:pPr>
      <w:r>
        <w:t xml:space="preserve">Cultural Adaptation and Challenges</w:t>
      </w:r>
    </w:p>
    <w:p>
      <w:pPr>
        <w:pStyle w:val="FirstParagraph"/>
      </w:pPr>
      <w:r>
        <w:t xml:space="preserve">Implementing the principles of an</w:t>
      </w:r>
      <w:r>
        <w:t xml:space="preserve"> </w:t>
      </w:r>
      <w:r>
        <w:rPr>
          <w:bCs/>
          <w:b/>
        </w:rPr>
        <w:t xml:space="preserve">Occupational Therapist</w:t>
      </w:r>
      <w:r>
        <w:t xml:space="preserve"> </w:t>
      </w:r>
      <w:r>
        <w:t xml:space="preserve">in</w:t>
      </w:r>
      <w:r>
        <w:t xml:space="preserve"> </w:t>
      </w:r>
      <w:r>
        <w:rPr>
          <w:bCs/>
          <w:b/>
        </w:rPr>
        <w:t xml:space="preserve">Russia Moscow</w:t>
      </w:r>
      <w:r>
        <w:t xml:space="preserve"> </w:t>
      </w:r>
      <w:r>
        <w:t xml:space="preserve">requires cultural sensitivity. Russian society places high value on family support and collective resilience. Therefore, effective occupational therapy often involves training family members to assist their loved ones at home, integrating into the existing social fabric rather than replacing it.</w:t>
      </w:r>
    </w:p>
    <w:p>
      <w:pPr>
        <w:pStyle w:val="BodyText"/>
      </w:pPr>
      <w:r>
        <w:t xml:space="preserve">One of the primary challenges remains professional recognition and regulation. The title "Occupational Therapist" is still gaining legal clarity within Russian healthcare regulations compared to established roles like "Physical Therapist" or "Psychologist." Consequently, many professionals operate under allied health titles, though their training and scope increasingly align with international occupational therapy standards.</w:t>
      </w:r>
    </w:p>
    <w:bookmarkEnd w:id="23"/>
    <w:bookmarkStart w:id="24" w:name="future-outlook"/>
    <w:p>
      <w:pPr>
        <w:pStyle w:val="Heading2"/>
      </w:pPr>
      <w:r>
        <w:t xml:space="preserve">Future Outlook</w:t>
      </w:r>
    </w:p>
    <w:p>
      <w:pPr>
        <w:pStyle w:val="FirstParagraph"/>
      </w:pPr>
      <w:r>
        <w:t xml:space="preserve">The future for</w:t>
      </w:r>
      <w:r>
        <w:t xml:space="preserve"> </w:t>
      </w:r>
      <w:r>
        <w:rPr>
          <w:bCs/>
          <w:b/>
        </w:rPr>
        <w:t xml:space="preserve">Occupational Therapy</w:t>
      </w:r>
      <w:r>
        <w:t xml:space="preserve"> </w:t>
      </w:r>
      <w:r>
        <w:t xml:space="preserve">in</w:t>
      </w:r>
      <w:r>
        <w:t xml:space="preserve"> </w:t>
      </w:r>
      <w:r>
        <w:rPr>
          <w:bCs/>
          <w:b/>
        </w:rPr>
        <w:t xml:space="preserve">Russia Moscow</w:t>
      </w:r>
      <w:r>
        <w:t xml:space="preserve"> </w:t>
      </w:r>
      <w:r>
        <w:t xml:space="preserve">is promising. As the capital continues to attract international medical tourism and foster partnerships with global health organizations, the demand for comprehensive rehabilitation services grows. Universities in Moscow are beginning to introduce specialized curricula focusing on occupational science, ensuring a new generation of locally trained therapists.</w:t>
      </w:r>
    </w:p>
    <w:p>
      <w:pPr>
        <w:pStyle w:val="BodyText"/>
      </w:pPr>
      <w:r>
        <w:t xml:space="preserve">Moreover, technological advancements in assistive devices and digital health tools are being adopted by</w:t>
      </w:r>
      <w:r>
        <w:t xml:space="preserve"> </w:t>
      </w:r>
      <w:r>
        <w:rPr>
          <w:bCs/>
          <w:b/>
        </w:rPr>
        <w:t xml:space="preserve">Occupational Therapists</w:t>
      </w:r>
      <w:r>
        <w:t xml:space="preserve"> </w:t>
      </w:r>
      <w:r>
        <w:t xml:space="preserve">in Moscow. From smart home adaptations for disabled individuals to virtual reality-based cognitive training programs, the integration of technology enhances the efficacy of therapy.</w:t>
      </w:r>
    </w:p>
    <w:bookmarkEnd w:id="24"/>
    <w:bookmarkStart w:id="25" w:name="conclusion"/>
    <w:p>
      <w:pPr>
        <w:pStyle w:val="Heading2"/>
      </w:pPr>
      <w:r>
        <w:t xml:space="preserve">Conclusion</w:t>
      </w:r>
    </w:p>
    <w:p>
      <w:pPr>
        <w:pStyle w:val="FirstParagraph"/>
      </w:pPr>
      <w:r>
        <w:t xml:space="preserve">In conclusion, the emergence and expansion of Occupational Therapy within</w:t>
      </w:r>
      <w:r>
        <w:t xml:space="preserve"> </w:t>
      </w:r>
      <w:r>
        <w:rPr>
          <w:bCs/>
          <w:b/>
        </w:rPr>
        <w:t xml:space="preserve">Russia Moscow</w:t>
      </w:r>
      <w:r>
        <w:t xml:space="preserve"> </w:t>
      </w:r>
      <w:r>
        <w:t xml:space="preserve">mark a significant step towards more patient-centered healthcare. An</w:t>
      </w:r>
      <w:r>
        <w:t xml:space="preserve"> </w:t>
      </w:r>
      <w:r>
        <w:rPr>
          <w:bCs/>
          <w:b/>
        </w:rPr>
        <w:t xml:space="preserve">Occupational Therapist</w:t>
      </w:r>
      <w:r>
        <w:t xml:space="preserve"> </w:t>
      </w:r>
      <w:r>
        <w:t xml:space="preserve">serves not just as a medical practitioner but as an advocate for independence and quality of life. By addressing the functional needs of individuals across the lifespan—from children with developmental challenges to seniors seeking to age in place—these professionals contribute significantly to the social well-being of Moscow.</w:t>
      </w:r>
    </w:p>
    <w:p>
      <w:pPr>
        <w:pStyle w:val="BodyText"/>
      </w:pPr>
      <w:r>
        <w:t xml:space="preserve">As</w:t>
      </w:r>
      <w:r>
        <w:t xml:space="preserve"> </w:t>
      </w:r>
      <w:r>
        <w:rPr>
          <w:bCs/>
          <w:b/>
        </w:rPr>
        <w:t xml:space="preserve">Russia Moscow</w:t>
      </w:r>
      <w:r>
        <w:t xml:space="preserve"> </w:t>
      </w:r>
      <w:r>
        <w:t xml:space="preserve">continues to modernize its healthcare infrastructure, embracing occupational therapy will be essential in creating a society where every individual, regardless of physical or mental limitations, can participate fully and meaningfully in community life. The journey is underway, driven by the dedication of therapists and the growing recognition of their indispensable value.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Russia Moscow</dc:title>
  <dc:creator/>
  <dc:language>en</dc:language>
  <cp:keywords/>
  <dcterms:created xsi:type="dcterms:W3CDTF">2026-07-29T10:38:39Z</dcterms:created>
  <dcterms:modified xsi:type="dcterms:W3CDTF">2026-07-29T10:38:39Z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