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17bac2e6c625cd8c09d5a98188a379702824c38"/>
    <w:p>
      <w:pPr>
        <w:pStyle w:val="Heading1"/>
      </w:pPr>
      <w:r>
        <w:t xml:space="preserve">The Emerging Role of the Occupational Therapist in South Korea Seoul</w:t>
      </w:r>
    </w:p>
    <w:p>
      <w:pPr>
        <w:pStyle w:val="FirstParagraph"/>
      </w:pPr>
      <w:r>
        <w:t xml:space="preserve">A Comprehensive Essay on Healthcare Evolution and Community Integration</w:t>
      </w:r>
    </w:p>
    <w:p>
      <w:pPr>
        <w:pStyle w:val="BodyText"/>
      </w:pPr>
      <w:r>
        <w:t xml:space="preserve">In the rapidly evolving landscape of modern healthcare, few professions have seen as profound a transformation as that of the</w:t>
      </w:r>
      <w:r>
        <w:t xml:space="preserve"> </w:t>
      </w:r>
      <w:r>
        <w:rPr>
          <w:bCs/>
          <w:b/>
        </w:rPr>
        <w:t xml:space="preserve">O Occupational Therapist</w:t>
      </w:r>
      <w:r>
        <w:t xml:space="preserve">. Historically viewed primarily through the lens of physical rehabilitation for war veterans or individuals with congenital disabilities, occupational therapy (OT) has expanded its scope to encompass holistic well-being across all age groups. Nowhere is this transformation more critical and urgent than in</w:t>
      </w:r>
      <w:r>
        <w:t xml:space="preserve"> </w:t>
      </w:r>
      <w:r>
        <w:rPr>
          <w:bCs/>
          <w:b/>
        </w:rPr>
        <w:t xml:space="preserve">South Korea Seoul</w:t>
      </w:r>
      <w:r>
        <w:t xml:space="preserve">, a metropolis that serves as both the economic engine of East Asia and a testing ground for some of the world’s most extreme demographic challenges, particularly rapid aging and intense societal pressure. As</w:t>
      </w:r>
      <w:r>
        <w:t xml:space="preserve"> </w:t>
      </w:r>
      <w:r>
        <w:rPr>
          <w:bCs/>
          <w:b/>
        </w:rPr>
        <w:t xml:space="preserve">South Korea Seoul</w:t>
      </w:r>
      <w:r>
        <w:t xml:space="preserve"> </w:t>
      </w:r>
      <w:r>
        <w:t xml:space="preserve">navigates these complex social shifts, the integration and recognition of the</w:t>
      </w:r>
    </w:p>
    <w:p>
      <w:pPr>
        <w:pStyle w:val="BodyText"/>
      </w:pPr>
      <w:r>
        <w:t xml:space="preserve">O Occupational Therapistbecome not merely a medical necessity but a societal imperative.</w:t>
      </w:r>
    </w:p>
    <w:p>
      <w:pPr>
        <w:pStyle w:val="BodyText"/>
      </w:pPr>
      <w:r>
        <w:t xml:space="preserve">South Korea Seoul is characterized by an incredibly dense urban environment, high technological adoption rates, and a cultural emphasis on academic and professional achievement. These factors contribute to unique health challenges that traditional medical models often struggle to address alone. For decades, the healthcare system in</w:t>
      </w:r>
      <w:r>
        <w:t xml:space="preserve"> </w:t>
      </w:r>
      <w:r>
        <w:rPr>
          <w:bCs/>
          <w:b/>
        </w:rPr>
        <w:t xml:space="preserve">South Korea Seoul</w:t>
      </w:r>
      <w:r>
        <w:t xml:space="preserve">has been heavily skewed towards acute care—treating illness after it occurs—rather than prevention or functional restoration. The role of the</w:t>
      </w:r>
    </w:p>
    <w:p>
      <w:pPr>
        <w:pStyle w:val="BodyText"/>
      </w:pPr>
      <w:r>
        <w:t xml:space="preserve">O Occupational Therapist is pivotal in bridging this gap by focusing on the "occupation" of living. This concept extends far beyond job performance; it refers to all meaningful activities that occupy a person’s time, from basic self-care like dressing and eating to social participation and leisure.</w:t>
      </w:r>
    </w:p>
    <w:bookmarkStart w:id="20" w:name="the-demographic-imperative-in-seoul"/>
    <w:p>
      <w:pPr>
        <w:pStyle w:val="Heading2"/>
      </w:pPr>
      <w:r>
        <w:t xml:space="preserve">The Demographic Imperative in Seoul</w:t>
      </w:r>
    </w:p>
    <w:p>
      <w:pPr>
        <w:pStyle w:val="FirstParagraph"/>
      </w:pPr>
      <w:r>
        <w:t xml:space="preserve">The most pressing driver for the expansion of occupational therapy services in</w:t>
      </w:r>
      <w:r>
        <w:t xml:space="preserve"> </w:t>
      </w:r>
      <w:r>
        <w:rPr>
          <w:bCs/>
          <w:b/>
        </w:rPr>
        <w:t xml:space="preserve">South Korea Seoul</w:t>
      </w:r>
      <w:r>
        <w:t xml:space="preserve">is its demographic trajectory. South Korea currently boasts one of the lowest birth rates globally, coupled with a rapidly increasing lifespan. This has resulted in an aging population that is growing at an unprecedented pace within</w:t>
      </w:r>
    </w:p>
    <w:p>
      <w:pPr>
        <w:pStyle w:val="BodyText"/>
      </w:pPr>
      <w:r>
        <w:t xml:space="preserve">South Korea Seouland surrounding provinces. As the elderly population expands, so does the prevalence of chronic conditions such as stroke, dementia, arthritis, and Parkinson’s disease. These conditions often result in a loss of independence and functional ability.</w:t>
      </w:r>
    </w:p>
    <w:p>
      <w:pPr>
        <w:pStyle w:val="BodyText"/>
      </w:pPr>
      <w:r>
        <w:t xml:space="preserve">In this context, the</w:t>
      </w:r>
    </w:p>
    <w:p>
      <w:pPr>
        <w:pStyle w:val="BodyText"/>
      </w:pPr>
      <w:r>
        <w:t xml:space="preserve">O Occupational Therapist plays a vital role in geriatric care. Unlike physicians who diagnose pathology or surgeons who repair tissue damage, the</w:t>
      </w:r>
    </w:p>
    <w:p>
      <w:pPr>
        <w:pStyle w:val="BodyText"/>
      </w:pPr>
      <w:r>
        <w:t xml:space="preserve">O Occupational Therapistfocuses on maintaining or restoring the patient’s ability to perform daily activities. In</w:t>
      </w:r>
    </w:p>
    <w:p>
      <w:pPr>
        <w:pStyle w:val="BodyText"/>
      </w:pPr>
      <w:r>
        <w:t xml:space="preserve">South Korea Seoul, where family structures are changing and fewer young adults are able to provide full-time care for aging parents due to demanding work lives in the capital city, professional therapeutic support is essential. Occupational therapists design adaptive strategies and environmental modifications that allow seniors with dementia or mobility issues to live safely and dignifiedly within their homes or specialized care facilities.</w:t>
      </w:r>
    </w:p>
    <w:bookmarkEnd w:id="20"/>
    <w:bookmarkStart w:id="21" w:name="Xa4f90a1fa6d219fcf4efa429640e52a10978ec5"/>
    <w:p>
      <w:pPr>
        <w:pStyle w:val="Heading2"/>
      </w:pPr>
      <w:r>
        <w:t xml:space="preserve">Mental Health and the Pressure of Modern Life</w:t>
      </w:r>
    </w:p>
    <w:p>
      <w:pPr>
        <w:pStyle w:val="FirstParagraph"/>
      </w:pPr>
      <w:r>
        <w:t xml:space="preserve">Beyond physical rehabilitation, the scope of occupational therapy in</w:t>
      </w:r>
    </w:p>
    <w:p>
      <w:pPr>
        <w:pStyle w:val="BodyText"/>
      </w:pPr>
      <w:r>
        <w:t xml:space="preserve">South Korea Seoul has significantly broadened to address mental health issues. The capital city is often cited as one of the most stressful urban environments in the world. Intense academic competition from a young age, followed by fierce competition in higher education and employment, creates a psychological burden that manifests in anxiety, depression, and burnout. Traditionally, mental health treatment in</w:t>
      </w:r>
    </w:p>
    <w:p>
      <w:pPr>
        <w:pStyle w:val="BodyText"/>
      </w:pPr>
      <w:r>
        <w:t xml:space="preserve">South Korea Seoul has focused heavily on pharmacological intervention through psychiatry. However there is a growing recognition of the need for psychosocial rehabilitation.</w:t>
      </w:r>
    </w:p>
    <w:p>
      <w:pPr>
        <w:pStyle w:val="BodyText"/>
      </w:pPr>
      <w:r>
        <w:t xml:space="preserve">This is where the</w:t>
      </w:r>
      <w:r>
        <w:t xml:space="preserve"> </w:t>
      </w:r>
      <w:r>
        <w:rPr>
          <w:bCs/>
          <w:b/>
        </w:rPr>
        <w:t xml:space="preserve">O Occupational Therapist</w:t>
      </w:r>
      <w:r>
        <w:t xml:space="preserve">excels in addressing mental health challenges. By utilizing purposeful activities, occupational therapists help patients rebuild routines, improve social skills, and develop coping mechanisms. In community settings across</w:t>
      </w:r>
    </w:p>
    <w:p>
      <w:pPr>
        <w:pStyle w:val="BodyText"/>
      </w:pPr>
      <w:r>
        <w:t xml:space="preserve">South Korea Seoul, OT services are increasingly being integrated into outpatient mental health clinics. Here they assist individuals recovering from severe psychiatric episodes to reintegrate into society by working on vocational skills or independent living skills. This holistic approach aligns perfectly with the global shift toward person-centered care, emphasizing recovery and quality of life over mere symptom management.</w:t>
      </w:r>
    </w:p>
    <w:bookmarkEnd w:id="21"/>
    <w:bookmarkStart w:id="22" w:name="challenges-and-future-directions"/>
    <w:p>
      <w:pPr>
        <w:pStyle w:val="Heading2"/>
      </w:pPr>
      <w:r>
        <w:t xml:space="preserve">Challenges and Future Directions</w:t>
      </w:r>
    </w:p>
    <w:p>
      <w:pPr>
        <w:pStyle w:val="FirstParagraph"/>
      </w:pPr>
      <w:r>
        <w:t xml:space="preserve">Despite the clear benefits, the profession of occupational therapy in</w:t>
      </w:r>
      <w:r>
        <w:t xml:space="preserve"> </w:t>
      </w:r>
      <w:r>
        <w:rPr>
          <w:bCs/>
          <w:b/>
        </w:rPr>
        <w:t xml:space="preserve">South Korea Seoul</w:t>
      </w:r>
      <w:r>
        <w:t xml:space="preserve">faces significant hurdles. One major challenge is public awareness. Many residents in</w:t>
      </w:r>
    </w:p>
    <w:p>
      <w:pPr>
        <w:pStyle w:val="BodyText"/>
      </w:pPr>
      <w:r>
        <w:t xml:space="preserve">South Korea Seoul still perceive occupational therapy as a secondary service compared to physical therapy or medical treatment. There is also a need for greater standardization and expansion of insurance coverage for OT services, particularly in the realm of mental health and pediatric developmental disorders.</w:t>
      </w:r>
    </w:p>
    <w:p>
      <w:pPr>
        <w:pStyle w:val="BodyText"/>
      </w:pPr>
      <w:r>
        <w:t xml:space="preserve">The educational pipeline must also expand to meet demand. As</w:t>
      </w:r>
    </w:p>
    <w:p>
      <w:pPr>
        <w:pStyle w:val="BodyText"/>
      </w:pPr>
      <w:r>
        <w:t xml:space="preserve">South Korea Seoulcontinues urbanize, there is a rising demand for specialized care in areas such as pediatric autism spectrum disorder therapy. The intense academic pressure placed on children often leads to delayed social development or learning difficulties, areas where the early intervention provided by an</w:t>
      </w:r>
      <w:r>
        <w:t xml:space="preserve"> </w:t>
      </w:r>
      <w:r>
        <w:rPr>
          <w:bCs/>
          <w:b/>
        </w:rPr>
        <w:t xml:space="preserve">O Occupational Therapist</w:t>
      </w:r>
      <w:r>
        <w:t xml:space="preserve">can be life-changing. Furthermore, technology integration presents both an opportunity and a challenge. Seoul is a global leader in digital innovation; therefore, developing telehealth solutions and smart home adaptations managed by occupational therapists could revolutionize accessibility for those with disabilities.</w:t>
      </w:r>
    </w:p>
    <w:bookmarkEnd w:id="22"/>
    <w:bookmarkStart w:id="23" w:name="conclusion"/>
    <w:p>
      <w:pPr>
        <w:pStyle w:val="Heading2"/>
      </w:pPr>
      <w:r>
        <w:t xml:space="preserve">Conclusion</w:t>
      </w:r>
    </w:p>
    <w:p>
      <w:pPr>
        <w:pStyle w:val="FirstParagraph"/>
      </w:pPr>
      <w:r>
        <w:t xml:space="preserve">In conclusion the role of the</w:t>
      </w:r>
    </w:p>
    <w:p>
      <w:pPr>
        <w:pStyle w:val="BodyText"/>
      </w:pPr>
      <w:r>
        <w:t xml:space="preserve">O Occupational Therapist in</w:t>
      </w:r>
    </w:p>
    <w:p>
      <w:pPr>
        <w:pStyle w:val="BodyText"/>
      </w:pPr>
      <w:r>
        <w:t xml:space="preserve">South Korea Seoul is undergoing a profound evolution. No longer confined to hospital wards, these professionals are becoming integral members of community health teams, addressing the complex interplay between physical disability, mental health struggles and social isolation inherent in one of the world’s busiest cities. The demographic shift toward an aging population and the psychological toll of modern urban life demand a healthcare system that prioritizes function and quality of life above all else.</w:t>
      </w:r>
    </w:p>
    <w:p>
      <w:pPr>
        <w:pStyle w:val="BodyText"/>
      </w:pPr>
      <w:r>
        <w:t xml:space="preserve">As</w:t>
      </w:r>
    </w:p>
    <w:p>
      <w:pPr>
        <w:pStyle w:val="BodyText"/>
      </w:pPr>
      <w:r>
        <w:t xml:space="preserve">South Korea Seoul continues to grow economically while grappling with social challenges, recognizing and empowering the</w:t>
      </w:r>
      <w:r>
        <w:t xml:space="preserve"> </w:t>
      </w:r>
      <w:r>
        <w:rPr>
          <w:bCs/>
          <w:b/>
        </w:rPr>
        <w:t xml:space="preserve">O Occupational Therapist</w:t>
      </w:r>
      <w:r>
        <w:t xml:space="preserve">will be crucial. By advocating for broader insurance coverage, increasing public education about the breadth of OT services and integrating therapeutic practices into community centers city-wide policymakers can ensure that all citizens in</w:t>
      </w:r>
      <w:r>
        <w:t xml:space="preserve"> </w:t>
      </w:r>
      <w:r>
        <w:rPr>
          <w:bCs/>
          <w:b/>
        </w:rPr>
        <w:t xml:space="preserve">South Korea Seoul</w:t>
      </w:r>
      <w:r>
        <w:t xml:space="preserve">have access to the tools they need to live independently and meaningfully. The future of healthcare in this dynamic capital depends not just on curing disease but on enabling life through effective, compassionate occupational therapy.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South Korea Seoul</dc:title>
  <dc:creator/>
  <dc:language>en</dc:language>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