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Barcelona</w:t>
      </w:r>
    </w:p>
    <w:bookmarkStart w:id="26" w:name="X360b2d32233beee0ac93980c76f6cd3a973de1c"/>
    <w:p>
      <w:pPr>
        <w:pStyle w:val="Heading1"/>
      </w:pPr>
      <w:r>
        <w:t xml:space="preserve">The Role of the Occupational Therapist in Spain, Barcelona</w:t>
      </w:r>
    </w:p>
    <w:p>
      <w:pPr>
        <w:pStyle w:val="FirstParagraph"/>
      </w:pPr>
      <w:r>
        <w:t xml:space="preserve">In the vibrant and culturally rich landscape of</w:t>
      </w:r>
      <w:r>
        <w:t xml:space="preserve"> </w:t>
      </w:r>
      <w:r>
        <w:rPr>
          <w:bCs/>
          <w:b/>
        </w:rPr>
        <w:t xml:space="preserve">Spain Barcelona</w:t>
      </w:r>
      <w:r>
        <w:t xml:space="preserve">, a city known for its architectural marvels by Gaudí, bustling Mediterranean streets, and deep-rooted community traditions, there is a growing recognition of the vital importance of holistic healthcare. Among these health professionals, the</w:t>
      </w:r>
      <w:r>
        <w:t xml:space="preserve"> </w:t>
      </w:r>
      <w:r>
        <w:rPr>
          <w:bCs/>
          <w:b/>
        </w:rPr>
        <w:t xml:space="preserve">Ocсupational Therapist</w:t>
      </w:r>
      <w:r>
        <w:t xml:space="preserve"> </w:t>
      </w:r>
      <w:r>
        <w:t xml:space="preserve">has emerged as a pivotal figure in restoring independence and enhancing quality of life for individuals across all ages. This essay explores the multifaceted role, regulatory framework, and societal impact of Occupational Therapy within the unique context of</w:t>
      </w:r>
      <w:r>
        <w:t xml:space="preserve"> </w:t>
      </w:r>
      <w:r>
        <w:rPr>
          <w:bCs/>
          <w:b/>
        </w:rPr>
        <w:t xml:space="preserve">Spain Barcelona</w:t>
      </w:r>
      <w:r>
        <w:t xml:space="preserve">.</w:t>
      </w:r>
    </w:p>
    <w:bookmarkStart w:id="20" w:name="the-essence-of-occupational-therapy"/>
    <w:p>
      <w:pPr>
        <w:pStyle w:val="Heading2"/>
      </w:pPr>
      <w:r>
        <w:t xml:space="preserve">The Essence of Occupational Therapy</w:t>
      </w:r>
    </w:p>
    <w:p>
      <w:pPr>
        <w:pStyle w:val="FirstParagraph"/>
      </w:pPr>
      <w:r>
        <w:t xml:space="preserve">To understand the significance of this profession in</w:t>
      </w:r>
      <w:r>
        <w:t xml:space="preserve"> </w:t>
      </w:r>
      <w:r>
        <w:rPr>
          <w:bCs/>
          <w:b/>
        </w:rPr>
        <w:t xml:space="preserve">Spain Barcelona</w:t>
      </w:r>
      <w:r>
        <w:t xml:space="preserve">, one must first define its core philosophy. An</w:t>
      </w:r>
    </w:p>
    <w:p>
      <w:pPr>
        <w:pStyle w:val="BodyText"/>
      </w:pPr>
      <w:r>
        <w:t xml:space="preserve">Ocсupational Therapist</w:t>
      </w:r>
    </w:p>
    <w:p>
      <w:pPr>
        <w:pStyle w:val="BodyText"/>
      </w:pPr>
      <w:r>
        <w:t xml:space="preserve">An Occupational Therapist is a healthcare professional who helps people of all ages participate in the things they want and need to do through the therapeutic use of everyday activities, also known as occupations. These "occupations" include everything from self-care tasks like dressing and eating to work, school, play, and leisure activities. The goal is not merely physical rehabilitation but functional independence and psychosocial well-being.</w:t>
      </w:r>
    </w:p>
    <w:p>
      <w:pPr>
        <w:pStyle w:val="BodyText"/>
      </w:pPr>
      <w:r>
        <w:t xml:space="preserve">In the specific demographic context of</w:t>
      </w:r>
      <w:r>
        <w:t xml:space="preserve"> </w:t>
      </w:r>
      <w:r>
        <w:rPr>
          <w:bCs/>
          <w:b/>
        </w:rPr>
        <w:t xml:space="preserve">Spain Barcelona</w:t>
      </w:r>
      <w:r>
        <w:t xml:space="preserve">, this approach is particularly relevant. With an aging population that prides itself on maintaining active lifestyles well into their senior years, Occupational Therapy bridges the gap between medical recovery and social reintegration. Whether it is helping a stroke survivor regain the motor skills to hold a cup of coffee in a Barceló café or assisting a child with autism navigate the sensory challenges of local schools, the</w:t>
      </w:r>
      <w:r>
        <w:t xml:space="preserve"> </w:t>
      </w:r>
      <w:r>
        <w:rPr>
          <w:bCs/>
          <w:b/>
        </w:rPr>
        <w:t xml:space="preserve">Ocсupational Therapist</w:t>
      </w:r>
      <w:r>
        <w:t xml:space="preserve"> </w:t>
      </w:r>
      <w:r>
        <w:t xml:space="preserve">adapts interventions to fit the cultural and environmental realities of daily life.</w:t>
      </w:r>
    </w:p>
    <w:bookmarkEnd w:id="20"/>
    <w:bookmarkStart w:id="21" w:name="the-regulatory-landscape-in-spain"/>
    <w:p>
      <w:pPr>
        <w:pStyle w:val="Heading2"/>
      </w:pPr>
      <w:r>
        <w:t xml:space="preserve">The Regulatory Landscape in Spain</w:t>
      </w:r>
    </w:p>
    <w:p>
      <w:pPr>
        <w:pStyle w:val="FirstParagraph"/>
      </w:pPr>
      <w:r>
        <w:t xml:space="preserve">The practice of Occupational Therapy in</w:t>
      </w:r>
      <w:r>
        <w:t xml:space="preserve"> </w:t>
      </w:r>
      <w:r>
        <w:rPr>
          <w:bCs/>
          <w:b/>
        </w:rPr>
        <w:t xml:space="preserve">Spain Barcelona</w:t>
      </w:r>
    </w:p>
    <w:p>
      <w:pPr>
        <w:pStyle w:val="BodyText"/>
      </w:pPr>
      <w:r>
        <w:t xml:space="preserve">It is crucial for patients in</w:t>
      </w:r>
      <w:r>
        <w:t xml:space="preserve"> </w:t>
      </w:r>
      <w:r>
        <w:rPr>
          <w:bCs/>
          <w:b/>
        </w:rPr>
        <w:t xml:space="preserve">Spain Barcelona</w:t>
      </w:r>
      <w:r>
        <w:t xml:space="preserve">Ocсupational Therapist practicing in Barcelona meets high ethical and clinical standards.</w:t>
      </w:r>
    </w:p>
    <w:bookmarkEnd w:id="21"/>
    <w:bookmarkStart w:id="22" w:name="Xfd5a83093c79b49440fa0637191354e01d5a9b2"/>
    <w:p>
      <w:pPr>
        <w:pStyle w:val="Heading2"/>
      </w:pPr>
      <w:r>
        <w:t xml:space="preserve">Clinical Applications in a Diverse Urban Environment</w:t>
      </w:r>
    </w:p>
    <w:p>
      <w:pPr>
        <w:pStyle w:val="FirstParagraph"/>
      </w:pPr>
      <w:r>
        <w:t xml:space="preserve">The urban density and diverse population of</w:t>
      </w:r>
      <w:r>
        <w:t xml:space="preserve"> </w:t>
      </w:r>
      <w:r>
        <w:rPr>
          <w:bCs/>
          <w:b/>
        </w:rPr>
        <w:t xml:space="preserve">Spain Barcelona</w:t>
      </w:r>
      <w:r>
        <w:t xml:space="preserve">Ocсupational Therapist</w:t>
      </w:r>
    </w:p>
    <w:p>
      <w:pPr>
        <w:pStyle w:val="BodyText"/>
      </w:pPr>
      <w:r>
        <w:t xml:space="preserve">However, the scope extends far beyond hospital walls. In pediatric settings across</w:t>
      </w:r>
      <w:r>
        <w:t xml:space="preserve"> </w:t>
      </w:r>
      <w:r>
        <w:rPr>
          <w:bCs/>
          <w:b/>
        </w:rPr>
        <w:t xml:space="preserve">Spain Barcelona</w:t>
      </w:r>
      <w:r>
        <w:t xml:space="preserve">, Occupational Therapists work closely with educational institutions to support children with developmental delays, ADHD, or sensory processing disorders. They design sensory integration programs that allow these children to thrive in classroom environments, ensuring equal access to education—a core tenet of Spanish law and European human rights standards.</w:t>
      </w:r>
    </w:p>
    <w:p>
      <w:pPr>
        <w:pStyle w:val="BodyText"/>
      </w:pPr>
      <w:r>
        <w:t xml:space="preserve">Furthermore, mental health is a critical area of intervention. In</w:t>
      </w:r>
      <w:r>
        <w:t xml:space="preserve"> </w:t>
      </w:r>
      <w:r>
        <w:rPr>
          <w:bCs/>
          <w:b/>
        </w:rPr>
        <w:t xml:space="preserve">Spain Barcelona</w:t>
      </w:r>
      <w:r>
        <w:t xml:space="preserve">, where urban stress and social isolation can be prevalent despite the city's social vibrancy, Occupational Therapists help individuals manage anxiety and depression by re-establishing daily routines. Through activity scheduling, cognitive restructuring techniques, and community engagement strategies, the therapist helps patients find meaning in their daily tasks.</w:t>
      </w:r>
    </w:p>
    <w:bookmarkEnd w:id="22"/>
    <w:bookmarkStart w:id="23" w:name="X8ea93113c9477e81dff101b1d11747c8bfff130"/>
    <w:p>
      <w:pPr>
        <w:pStyle w:val="Heading2"/>
      </w:pPr>
      <w:r>
        <w:t xml:space="preserve">The Cultural Context: Adapting to Life in Barcelona</w:t>
      </w:r>
    </w:p>
    <w:p>
      <w:pPr>
        <w:pStyle w:val="FirstParagraph"/>
      </w:pPr>
      <w:r>
        <w:t xml:space="preserve">A distinguishing feature of practicing as an</w:t>
      </w:r>
      <w:r>
        <w:t xml:space="preserve"> </w:t>
      </w:r>
      <w:r>
        <w:rPr>
          <w:bCs/>
          <w:b/>
        </w:rPr>
        <w:t xml:space="preserve">Ocсupational Therapist</w:t>
      </w:r>
      <w:r>
        <w:t xml:space="preserve"> </w:t>
      </w:r>
      <w:r>
        <w:t xml:space="preserve">in</w:t>
      </w:r>
      <w:r>
        <w:t xml:space="preserve"> </w:t>
      </w:r>
      <w:r>
        <w:rPr>
          <w:bCs/>
          <w:b/>
        </w:rPr>
        <w:t xml:space="preserve">Spain Barcelona</w:t>
      </w:r>
    </w:p>
    <w:p>
      <w:pPr>
        <w:pStyle w:val="BodyText"/>
      </w:pPr>
      <w:r>
        <w:t xml:space="preserve">The concept of "sociability" is central to Spanish culture. An Occupational Therapist leverages this by encouraging group activities that foster social connections, which are proven to improve mental health outcomes. Whether it is a cooking class for seniors with mild dementia or a vocational training workshop for young adults with disabilities, the therapist uses community resources available in</w:t>
      </w:r>
      <w:r>
        <w:t xml:space="preserve"> </w:t>
      </w:r>
      <w:r>
        <w:rPr>
          <w:bCs/>
          <w:b/>
        </w:rPr>
        <w:t xml:space="preserve">Spain Barcelona</w:t>
      </w:r>
      <w:r>
        <w:t xml:space="preserve"> </w:t>
      </w:r>
      <w:r>
        <w:t xml:space="preserve">to create inclusive environments.</w:t>
      </w:r>
    </w:p>
    <w:bookmarkEnd w:id="23"/>
    <w:bookmarkStart w:id="24" w:name="X96671a17f2f9c1ccaa2e8664012b1f388087a40"/>
    <w:p>
      <w:pPr>
        <w:pStyle w:val="Heading2"/>
      </w:pPr>
      <w:r>
        <w:t xml:space="preserve">The Future of Occupational Therapy in the Region</w:t>
      </w:r>
    </w:p>
    <w:p>
      <w:pPr>
        <w:pStyle w:val="FirstParagraph"/>
      </w:pPr>
      <w:r>
        <w:t xml:space="preserve">Looking ahead, the role of the</w:t>
      </w:r>
      <w:r>
        <w:t xml:space="preserve"> </w:t>
      </w:r>
      <w:r>
        <w:rPr>
          <w:bCs/>
          <w:b/>
        </w:rPr>
        <w:t xml:space="preserve">Ocсupational Therapist</w:t>
      </w:r>
      <w:r>
        <w:t xml:space="preserve"> </w:t>
      </w:r>
      <w:r>
        <w:t xml:space="preserve">in</w:t>
      </w:r>
      <w:r>
        <w:t xml:space="preserve"> </w:t>
      </w:r>
      <w:r>
        <w:t xml:space="preserve">Spain Barcelona</w:t>
      </w:r>
      <w:r>
        <w:t xml:space="preserve"> </w:t>
      </w:r>
      <w:r>
        <w:t xml:space="preserve"> </w:t>
      </w:r>
    </w:p>
    <w:p>
      <w:pPr>
        <w:pStyle w:val="BodyText"/>
      </w:pPr>
      <w:r>
        <w:t xml:space="preserve">Moreover, as</w:t>
      </w:r>
      <w:r>
        <w:t xml:space="preserve"> </w:t>
      </w:r>
      <w:r>
        <w:rPr>
          <w:bCs/>
          <w:b/>
        </w:rPr>
        <w:t xml:space="preserve">Spain Barcelona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Ocсupational Therapist</w:t>
      </w:r>
      <w:r>
        <w:t xml:space="preserve">Spain Barcelona. By focusing on functional independence, mental well-being, and social integration, these professionals empower individuals to live fulfilling lives despite physical or psychological challenges. The unique cultural fabric of</w:t>
      </w:r>
    </w:p>
    <w:p>
      <w:pPr>
        <w:pStyle w:val="BodyText"/>
      </w:pPr>
      <w:r>
        <w:t xml:space="preserve">Spain Barcelona</w:t>
      </w:r>
      <w:r>
        <w:t xml:space="preserve">, combined with a robust regulatory framework and an aging yet active population, creates a dynamic environment where Occupational Therapy is not just a medical intervention but a pathway to community inclusion. As the field evolves, it remains committed to adapting its practices to serve the diverse needs of this cosmopolitan city, ensuring that every citizen has the opportunity to engage meaningfully with their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Occupational Therapist in Spain, Barcelona</dc:title>
  <dc:creator/>
  <dc:language>en</dc:language>
  <cp:keywords/>
  <dcterms:created xsi:type="dcterms:W3CDTF">2026-07-29T12:24:19Z</dcterms:created>
  <dcterms:modified xsi:type="dcterms:W3CDTF">2026-07-29T12:24:19Z</dcterms:modified>
</cp:coreProperties>
</file>

<file path=docProps/custom.xml><?xml version="1.0" encoding="utf-8"?>
<Properties xmlns="http://schemas.openxmlformats.org/officeDocument/2006/custom-properties" xmlns:vt="http://schemas.openxmlformats.org/officeDocument/2006/docPropsVTypes"/>
</file>