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4a1270ded7bf333319fb5ed89a255a388a534f8"/>
    <w:p>
      <w:pPr>
        <w:pStyle w:val="Heading1"/>
      </w:pPr>
      <w:r>
        <w:t xml:space="preserve">Bridging the Gap Between Ability and Independence: The Rising Importance of the Occupational Therapist in Sri Lanka Colombo</w:t>
      </w:r>
    </w:p>
    <w:p>
      <w:pPr>
        <w:pStyle w:val="FirstParagraph"/>
      </w:pPr>
      <w:r>
        <w:t xml:space="preserve">In the bustling heart of South Asia, where ancient traditions seamlessly blend with rapid modernization, lies Colombo, the commercial capital of Sri Lanka. It is a city defined by its dynamic energy, its vibrant culture, and increasingly complex healthcare needs. Amidst this urban evolution, a critical yet often underrecognized profession has emerged as a cornerstone of holistic rehabilitation: the Occupational Therapist (OT). As the healthcare landscape in</w:t>
      </w:r>
      <w:r>
        <w:t xml:space="preserve"> </w:t>
      </w:r>
      <w:r>
        <w:rPr>
          <w:bCs/>
          <w:b/>
        </w:rPr>
        <w:t xml:space="preserve">Sri Lanka Colombo</w:t>
      </w:r>
      <w:r>
        <w:t xml:space="preserve"> </w:t>
      </w:r>
      <w:r>
        <w:t xml:space="preserve">transitions from acute disease management to long-term wellness and disability support, the role of the</w:t>
      </w:r>
      <w:r>
        <w:t xml:space="preserve"> </w:t>
      </w:r>
      <w:r>
        <w:rPr>
          <w:bCs/>
          <w:b/>
        </w:rPr>
        <w:t xml:space="preserve">Occupational Therapist</w:t>
      </w:r>
      <w:r>
        <w:t xml:space="preserve"> </w:t>
      </w:r>
      <w:r>
        <w:t xml:space="preserve">becomes not just relevant, but essential. This essay explores how OTs are reshaping lives in one of Asia's most competitive cities, ensuring that individuals with physical or mental challenges can reclaim their independence and participate fully in society.</w:t>
      </w:r>
    </w:p>
    <w:bookmarkStart w:id="20" w:name="the-essence-of-occupational-therapy"/>
    <w:p>
      <w:pPr>
        <w:pStyle w:val="Heading2"/>
      </w:pPr>
      <w:r>
        <w:t xml:space="preserve">The Essence of Occupational Therapy</w:t>
      </w:r>
    </w:p>
    <w:p>
      <w:pPr>
        <w:pStyle w:val="FirstParagraph"/>
      </w:pPr>
      <w:r>
        <w:t xml:space="preserve">To understand the impact of an</w:t>
      </w:r>
      <w:r>
        <w:t xml:space="preserve"> </w:t>
      </w:r>
      <w:r>
        <w:rPr>
          <w:bCs/>
          <w:b/>
        </w:rPr>
        <w:t xml:space="preserve">Occupational Therapist</w:t>
      </w:r>
      <w:r>
        <w:t xml:space="preserve">, one must first understand the philosophy behind their practice. Unlike other medical professionals who may focus primarily on curing a disease or healing a broken bone, an OT focuses on the "occupation" of living. For adults, occupation means work and self-care; for children, it means play and education. The core mission is to enable people to participate in the activities of daily life that are meaningful to them. Whether it is helping a stroke survivor learn to feed themselves again, assisting a child with autism develop social skills through play therapy, or adapting a workspace for an employee with back pain, the</w:t>
      </w:r>
      <w:r>
        <w:t xml:space="preserve"> </w:t>
      </w:r>
      <w:r>
        <w:rPr>
          <w:bCs/>
          <w:b/>
        </w:rPr>
        <w:t xml:space="preserve">Occupational Therapist</w:t>
      </w:r>
      <w:r>
        <w:t xml:space="preserve"> </w:t>
      </w:r>
      <w:r>
        <w:t xml:space="preserve">bridges the gap between disability and independence.</w:t>
      </w:r>
    </w:p>
    <w:p>
      <w:pPr>
        <w:pStyle w:val="BodyText"/>
      </w:pPr>
      <w:r>
        <w:t xml:space="preserve">In the context of healthcare, this approach is transformative. It shifts the narrative from "what is wrong with you" to "what can you do." This shift is particularly powerful in a developing nation where resources may be limited, but human potential and resilience are abundant.</w:t>
      </w:r>
    </w:p>
    <w:bookmarkEnd w:id="20"/>
    <w:bookmarkStart w:id="21" w:name="the-unique-context-of-sri-lanka-colombo"/>
    <w:p>
      <w:pPr>
        <w:pStyle w:val="Heading2"/>
      </w:pPr>
      <w:r>
        <w:t xml:space="preserve">The Unique Context of Sri Lanka Colombo</w:t>
      </w:r>
    </w:p>
    <w:p>
      <w:pPr>
        <w:pStyle w:val="FirstParagraph"/>
      </w:pPr>
      <w:r>
        <w:rPr>
          <w:bCs/>
          <w:b/>
        </w:rPr>
        <w:t xml:space="preserve">Sri Lanka Colombo</w:t>
      </w:r>
      <w:r>
        <w:t xml:space="preserve"> </w:t>
      </w:r>
      <w:r>
        <w:t xml:space="preserve">presents a unique demographic and environmental challenge that necessitates specialized therapeutic interventions. As the economic hub of the island nation, Colombo attracts people from all over Sri Lanka seeking employment and better opportunities. This migration has led to high-density living in urban apartments, characterized by narrow corridors, multiple levels without adequate elevators in older buildings, and fast-paced lifestyles that contribute to stress-related mental health issues.</w:t>
      </w:r>
    </w:p>
    <w:p>
      <w:pPr>
        <w:pStyle w:val="BodyText"/>
      </w:pPr>
      <w:r>
        <w:t xml:space="preserve">Furthermore,</w:t>
      </w:r>
      <w:r>
        <w:rPr>
          <w:bCs/>
          <w:b/>
        </w:rPr>
        <w:t xml:space="preserve">Sri Lanka Colombo</w:t>
      </w:r>
      <w:r>
        <w:t xml:space="preserve"> </w:t>
      </w:r>
      <w:r>
        <w:t xml:space="preserve">is grappling with a double burden of disease. While the country still battles tropical infectious diseases and trauma from road accidents—a significant cause of disability—the city is seeing a rise in non-communicable diseases such as diabetes, cardiovascular disorders, and neurodegenerative conditions like Parkinson’s and Alzheimer’s. The aging population in urban areas also requires geriatric care that goes beyond medical treatment to include functional support. In this complex environment, the</w:t>
      </w:r>
      <w:r>
        <w:t xml:space="preserve"> </w:t>
      </w:r>
      <w:r>
        <w:rPr>
          <w:bCs/>
          <w:b/>
        </w:rPr>
        <w:t xml:space="preserve">Occupational Therapist</w:t>
      </w:r>
      <w:r>
        <w:t xml:space="preserve"> </w:t>
      </w:r>
      <w:r>
        <w:t xml:space="preserve">serves as a crucial link between medical treatment and real-world functionality.</w:t>
      </w:r>
    </w:p>
    <w:bookmarkEnd w:id="21"/>
    <w:bookmarkStart w:id="22" w:name="X3913e1cb785e43924ceb6a5c840eaa3e3d55f38"/>
    <w:p>
      <w:pPr>
        <w:pStyle w:val="Heading2"/>
      </w:pPr>
      <w:r>
        <w:t xml:space="preserve">Educational Inclusivity and Child Development</w:t>
      </w:r>
    </w:p>
    <w:p>
      <w:pPr>
        <w:pStyle w:val="FirstParagraph"/>
      </w:pPr>
      <w:r>
        <w:t xml:space="preserve">In recent years, there has been a growing awareness of neurodiversity in</w:t>
      </w:r>
      <w:r>
        <w:t xml:space="preserve"> </w:t>
      </w:r>
      <w:r>
        <w:rPr>
          <w:bCs/>
          <w:b/>
        </w:rPr>
        <w:t xml:space="preserve">Sri Lanka Colombo</w:t>
      </w:r>
      <w:r>
        <w:t xml:space="preserve">. Parents are increasingly seeking early intervention for children diagnosed with Autism Spectrum Disorder (ASD), Attention Deficit Hyperactivity Disorder (ADHD), and developmental delays. Historically, these conditions were stigmatized or overlooked. Today, however, specialized centers in the city are hiring</w:t>
      </w:r>
      <w:r>
        <w:t xml:space="preserve"> </w:t>
      </w:r>
      <w:r>
        <w:rPr>
          <w:bCs/>
          <w:b/>
        </w:rPr>
        <w:t xml:space="preserve">Occupational Therapists</w:t>
      </w:r>
      <w:r>
        <w:t xml:space="preserve"> </w:t>
      </w:r>
      <w:r>
        <w:t xml:space="preserve">to provide sensory integration therapy and fine motor skill development.</w:t>
      </w:r>
    </w:p>
    <w:p>
      <w:pPr>
        <w:pStyle w:val="BodyText"/>
      </w:pPr>
      <w:r>
        <w:t xml:space="preserve">The role of the OT extends into the educational sector as well. Schools in Colombo are slowly moving toward inclusive education models. An Occupational Therapist collaborates with teachers to modify classroom environments, ensuring that children with physical disabilities can navigate school corridors and write comfortably, or that children with sensory processing issues have access to quiet spaces when overwhelmed. By adapting the environment rather than forcing the child to conform entirely to a rigid system, OTs foster inclusivity and academic success.</w:t>
      </w:r>
    </w:p>
    <w:bookmarkEnd w:id="22"/>
    <w:bookmarkStart w:id="23" w:name="mental-health-in-the-urban-jungle"/>
    <w:p>
      <w:pPr>
        <w:pStyle w:val="Heading2"/>
      </w:pPr>
      <w:r>
        <w:t xml:space="preserve">Mental Health in the Urban Jungle</w:t>
      </w:r>
    </w:p>
    <w:p>
      <w:pPr>
        <w:pStyle w:val="FirstParagraph"/>
      </w:pPr>
      <w:r>
        <w:t xml:space="preserve">The fast-paced nature of life in</w:t>
      </w:r>
      <w:r>
        <w:t xml:space="preserve"> </w:t>
      </w:r>
      <w:r>
        <w:rPr>
          <w:bCs/>
          <w:b/>
        </w:rPr>
        <w:t xml:space="preserve">Sri Lanka Colombo</w:t>
      </w:r>
      <w:r>
        <w:t xml:space="preserve">, combined with economic pressures and social changes, has led to increased rates of anxiety and depression. Occupational Therapy plays a pivotal role here as well. For individuals suffering from severe mental illness, OTs help reconstruct their daily routines to promote stability and self-efficacy. Through activities such as time management training, stress reduction techniques, and vocational rehabilitation, an</w:t>
      </w:r>
      <w:r>
        <w:t xml:space="preserve"> </w:t>
      </w:r>
      <w:r>
        <w:rPr>
          <w:bCs/>
          <w:b/>
        </w:rPr>
        <w:t xml:space="preserve">Occupational Therapist</w:t>
      </w:r>
      <w:r>
        <w:t xml:space="preserve"> </w:t>
      </w:r>
      <w:r>
        <w:t xml:space="preserve">helps clients return to the workforce or resume their studies.</w:t>
      </w:r>
    </w:p>
    <w:p>
      <w:pPr>
        <w:pStyle w:val="BodyText"/>
      </w:pPr>
      <w:r>
        <w:t xml:space="preserve">In psychiatric wards across the city, OTs use therapeutic crafts and group activities to improve social interaction and cognitive focus. This holistic approach recognizes that mental health is inextricably linked to physical activity and social engagement, two key domains of occupational therapy practice.</w:t>
      </w:r>
    </w:p>
    <w:bookmarkEnd w:id="23"/>
    <w:bookmarkStart w:id="24" w:name="X3cc6bd1d781d1501cfe650cc92a89772b1e2179"/>
    <w:p>
      <w:pPr>
        <w:pStyle w:val="Heading2"/>
      </w:pPr>
      <w:r>
        <w:t xml:space="preserve">Vocational Rehabilitation and Economic Participation</w:t>
      </w:r>
    </w:p>
    <w:p>
      <w:pPr>
        <w:pStyle w:val="FirstParagraph"/>
      </w:pPr>
      <w:r>
        <w:t xml:space="preserve">Economic empowerment is a primary goal for any individual with a disability. In</w:t>
      </w:r>
      <w:r>
        <w:t xml:space="preserve"> </w:t>
      </w:r>
      <w:r>
        <w:rPr>
          <w:bCs/>
          <w:b/>
        </w:rPr>
        <w:t xml:space="preserve">Sri Lanka Colombo</w:t>
      </w:r>
      <w:r>
        <w:t xml:space="preserve">, the job market is competitive. An individual who has suffered a spinal cord injury or amputation may face significant barriers to employment if their workplace is not accessible or if they lack the adaptive skills required for certain tasks. Occupational Therapists conduct ergonomic assessments and recommend assistive technologies that allow employees to remain productive in the workforce.</w:t>
      </w:r>
    </w:p>
    <w:p>
      <w:pPr>
        <w:pStyle w:val="BodyText"/>
      </w:pPr>
      <w:r>
        <w:t xml:space="preserve">By focusing on vocational rehabilitation, OTs ensure that persons with disabilities are not just surviving, but thriving economically. This contributes directly to the broader economy of</w:t>
      </w:r>
      <w:r>
        <w:t xml:space="preserve"> </w:t>
      </w:r>
      <w:r>
        <w:rPr>
          <w:bCs/>
          <w:b/>
        </w:rPr>
        <w:t xml:space="preserve">Sri Lanka Colombo</w:t>
      </w:r>
      <w:r>
        <w:t xml:space="preserve">, turning potential dependents into active contributors. For entrepreneurs or small business owners in the city who acquire injuries later in life, OTs provide the tools and strategies needed to modify their businesses and continue operating.</w:t>
      </w:r>
    </w:p>
    <w:bookmarkEnd w:id="24"/>
    <w:bookmarkStart w:id="25" w:name="challenges-and-future-directions"/>
    <w:p>
      <w:pPr>
        <w:pStyle w:val="Heading2"/>
      </w:pPr>
      <w:r>
        <w:t xml:space="preserve">Challenges and Future Directions</w:t>
      </w:r>
    </w:p>
    <w:p>
      <w:pPr>
        <w:pStyle w:val="FirstParagraph"/>
      </w:pPr>
      <w:r>
        <w:t xml:space="preserve">Despite these advancements, challenges remain. The public perception of Occupational Therapy in</w:t>
      </w:r>
      <w:r>
        <w:t xml:space="preserve"> </w:t>
      </w:r>
      <w:r>
        <w:rPr>
          <w:bCs/>
          <w:b/>
        </w:rPr>
        <w:t xml:space="preserve">Sri Lanka Colombo</w:t>
      </w:r>
      <w:r>
        <w:t xml:space="preserve">, while improving, still requires further education. Many people confuse OT with physiotherapy or massage therapy. There is also a shortage of specialized training facilities and registered professionals compared to the growing demand.</w:t>
      </w:r>
    </w:p>
    <w:p>
      <w:pPr>
        <w:pStyle w:val="BodyText"/>
      </w:pPr>
      <w:r>
        <w:t xml:space="preserve">However, the trajectory is positive. With the privatization of healthcare in Colombo, more private clinics are employing qualified OTs who are recognized by international standards. The government is also beginning to acknowledge disability rights more formally, paving the way for better integration of therapeutic services into public health infrastructure. Advocacy groups and professional bodies within</w:t>
      </w:r>
      <w:r>
        <w:t xml:space="preserve"> </w:t>
      </w:r>
      <w:r>
        <w:rPr>
          <w:bCs/>
          <w:b/>
        </w:rPr>
        <w:t xml:space="preserve">Sri Lanka Colombo</w:t>
      </w:r>
      <w:r>
        <w:t xml:space="preserve"> </w:t>
      </w:r>
      <w:r>
        <w:t xml:space="preserve">are working tirelessly to standardize education and practice.</w:t>
      </w:r>
    </w:p>
    <w:bookmarkEnd w:id="25"/>
    <w:bookmarkStart w:id="26" w:name="conclusion"/>
    <w:p>
      <w:pPr>
        <w:pStyle w:val="Heading2"/>
      </w:pPr>
      <w:r>
        <w:t xml:space="preserve">Conclusion</w:t>
      </w:r>
    </w:p>
    <w:p>
      <w:pPr>
        <w:pStyle w:val="FirstParagraph"/>
      </w:pPr>
      <w:r>
        <w:t xml:space="preserve">The story of healthcare in modern South Asia is being written not just by surgeons and pharmacists, but also by the dedicated professionals who help patients rebuild their daily lives. The</w:t>
      </w:r>
      <w:r>
        <w:t xml:space="preserve"> </w:t>
      </w:r>
      <w:r>
        <w:rPr>
          <w:bCs/>
          <w:b/>
        </w:rPr>
        <w:t xml:space="preserve">Occupational Therapist</w:t>
      </w:r>
      <w:r>
        <w:t xml:space="preserve"> </w:t>
      </w:r>
      <w:r>
        <w:t xml:space="preserve">is a beacon of hope for those facing physical limitations, mental health struggles, or developmental challenges. In</w:t>
      </w:r>
      <w:r>
        <w:t xml:space="preserve"> </w:t>
      </w:r>
      <w:r>
        <w:rPr>
          <w:bCs/>
          <w:b/>
        </w:rPr>
        <w:t xml:space="preserve">Sri Lanka Colombo</w:t>
      </w:r>
      <w:r>
        <w:t xml:space="preserve">, this profession is evolving to meet the specific needs of a rapidly urbanizing society.</w:t>
      </w:r>
    </w:p>
    <w:p>
      <w:pPr>
        <w:pStyle w:val="BodyText"/>
      </w:pPr>
      <w:r>
        <w:t xml:space="preserve">As we look to the future, it is imperative that policymakers, healthcare providers, and the public recognize the value of Occupational Therapy. Investing in OT services means investing in human potential. It means ensuring that a child with autism can learn alongside their peers, that an elderly person can live independently in their home for longer periods, and that an employee with a disability can contribute meaningfully to the economy. In</w:t>
      </w:r>
      <w:r>
        <w:t xml:space="preserve"> </w:t>
      </w:r>
      <w:r>
        <w:rPr>
          <w:bCs/>
          <w:b/>
        </w:rPr>
        <w:t xml:space="preserve">Sri Lanka Colombo</w:t>
      </w:r>
      <w:r>
        <w:t xml:space="preserve">, the</w:t>
      </w:r>
      <w:r>
        <w:t xml:space="preserve"> </w:t>
      </w:r>
      <w:r>
        <w:rPr>
          <w:bCs/>
          <w:b/>
        </w:rPr>
        <w:t xml:space="preserve">Occupational Therapist</w:t>
      </w:r>
      <w:r>
        <w:t xml:space="preserve"> </w:t>
      </w:r>
      <w:r>
        <w:t xml:space="preserve">is not just a healthcare provider; they are architects of independence, builders of confidence, and vital agents of social inclusion.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Occupational Therapist in Sri Lanka Colombo</dc:title>
  <dc:creator/>
  <dc:language>en</dc:language>
  <cp:keywords/>
  <dcterms:created xsi:type="dcterms:W3CDTF">2026-07-30T04:49:58Z</dcterms:created>
  <dcterms:modified xsi:type="dcterms:W3CDTF">2026-07-30T04:49:58Z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