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04e3d12c0070dd3317a387d0432d0c35c26695a"/>
    <w:p>
      <w:pPr>
        <w:pStyle w:val="Heading1"/>
      </w:pPr>
      <w:r>
        <w:t xml:space="preserve">The Evolving Role of the Occupational Therapist in Tanzania Dar es Salaam</w:t>
      </w:r>
    </w:p>
    <w:p>
      <w:pPr>
        <w:pStyle w:val="FirstParagraph"/>
      </w:pPr>
      <w:r>
        <w:t xml:space="preserve">In the rapidly urbanizing landscape of modern Africa, few cities exemplify the dynamic intersection of tradition, economic growth, and healthcare challenges as vividly as Tanzania Dar es Salaam. As this coastal metropolis expands, becoming the commercial hub of East Africa, its healthcare infrastructure faces immense pressure to adapt to a growing population with complex needs. Within this context, the profession of Occupational Therapy is emerging not merely as a medical specialty but as a crucial pillar in fostering community resilience and individual autonomy. The integration of the</w:t>
      </w:r>
      <w:r>
        <w:t xml:space="preserve"> </w:t>
      </w:r>
      <w:r>
        <w:rPr>
          <w:bCs/>
          <w:b/>
        </w:rPr>
        <w:t xml:space="preserve">Occupational Therapist</w:t>
      </w:r>
      <w:r>
        <w:t xml:space="preserve"> </w:t>
      </w:r>
      <w:r>
        <w:t xml:space="preserve">into the healthcare framework of</w:t>
      </w:r>
      <w:r>
        <w:t xml:space="preserve"> </w:t>
      </w:r>
      <w:r>
        <w:rPr>
          <w:bCs/>
          <w:b/>
        </w:rPr>
        <w:t xml:space="preserve">Tanzania Dar es Salaam</w:t>
      </w:r>
      <w:r>
        <w:t xml:space="preserve"> </w:t>
      </w:r>
      <w:r>
        <w:t xml:space="preserve">represents a significant step toward holistic patient care, addressing the physical, psychological, and social dimensions of health in a way that is culturally relevant and socially impactful.</w:t>
      </w:r>
    </w:p>
    <w:bookmarkStart w:id="20" w:name="the-core-mandate-enabling-participation"/>
    <w:p>
      <w:pPr>
        <w:pStyle w:val="Heading2"/>
      </w:pPr>
      <w:r>
        <w:t xml:space="preserve">The Core Mandate: Enabling Participation</w:t>
      </w:r>
    </w:p>
    <w:p>
      <w:pPr>
        <w:pStyle w:val="FirstParagraph"/>
      </w:pPr>
      <w:r>
        <w:t xml:space="preserve">To understand the value of this profession in this specific geographic context, one must first define its essence. An Occupational Therapist is a healthcare professional who helps people across the lifespan do the things they want and need to do through the therapeutic use of everyday activities, also known as occupations. Unlike other therapies that may focus solely on curing a disease or healing an injury, Occupational Therapy focuses on enabling individuals to participate in daily life. This could range from learning to dress oneself after a stroke, adapting a workspace for someone with chronic pain, or providing cognitive training for children with developmental delays.</w:t>
      </w:r>
    </w:p>
    <w:p>
      <w:pPr>
        <w:pStyle w:val="BodyText"/>
      </w:pPr>
      <w:r>
        <w:t xml:space="preserve">In the bustling environment of Tanzania Dar es Salaam, where traffic congestion is notorious and urban density is high, the "occupations" of daily life are increasingly challenging. An Occupational Therapist in this setting does not just treat illness; they adapt the environment and the individual’s skills to bridge the gap between capability and demand. Whether it involves designing accessible housing for persons with disabilities or counseling families on managing chronic conditions like hypertension and diabetes through lifestyle modifications, the scope of practice is vast.</w:t>
      </w:r>
    </w:p>
    <w:bookmarkEnd w:id="20"/>
    <w:bookmarkStart w:id="21" w:name="Xc20787eb928c36a205a94228d00d6f536f9b32d"/>
    <w:p>
      <w:pPr>
        <w:pStyle w:val="Heading2"/>
      </w:pPr>
      <w:r>
        <w:t xml:space="preserve">Cultural Contextualization in Tanzania Dar es Salaam</w:t>
      </w:r>
    </w:p>
    <w:p>
      <w:pPr>
        <w:pStyle w:val="FirstParagraph"/>
      </w:pPr>
      <w:r>
        <w:t xml:space="preserve">The application of Occupational Therapy must be deeply rooted in the cultural fabric of Tanzania Dar es Salaam. The city is a melting pot of diverse ethnicities and traditions, with Swahili culture playing a central role in social interactions. For an Occupational Therapist working here, success depends on cultural competence. Interventions cannot be simply imported from Western models; they must resonate with local values.</w:t>
      </w:r>
    </w:p>
    <w:p>
      <w:pPr>
        <w:pStyle w:val="BodyText"/>
      </w:pPr>
      <w:r>
        <w:t xml:space="preserve">"In Tanzania Dar es Salaam, family is the primary unit of care. An Occupational Therapist must engage the entire extended family unit when creating treatment plans, recognizing that recovery and daily functioning are communal responsibilities rather than individual pursuits."</w:t>
      </w:r>
    </w:p>
    <w:p>
      <w:pPr>
        <w:pStyle w:val="BodyText"/>
      </w:pPr>
      <w:r>
        <w:t xml:space="preserve">For instance, in many Tanzanian households, communal eating and gathering are vital social occupations. An Occupational Therapist might recommend adaptive tools for cooking or dining that respect traditional practices while ensuring safety for individuals with physical limitations. Furthermore, the concept of work in Tanzania Dar es Salaam often includes informal sector activities—such as trading at markets like Kariakoo or artisanal crafts. Occupational Therapists are essential in modifying these work environments to prevent repetitive strain injuries and ensure economic sustainability for patients.</w:t>
      </w:r>
    </w:p>
    <w:bookmarkEnd w:id="21"/>
    <w:bookmarkStart w:id="22" w:name="X174553e20f8e3be150b0ac7c59a17f7332e2ada"/>
    <w:p>
      <w:pPr>
        <w:pStyle w:val="Heading2"/>
      </w:pPr>
      <w:r>
        <w:t xml:space="preserve">Addressing the Burden of Disease and Injury</w:t>
      </w:r>
    </w:p>
    <w:p>
      <w:pPr>
        <w:pStyle w:val="FirstParagraph"/>
      </w:pPr>
      <w:r>
        <w:t xml:space="preserve">The healthcare landscape in Tanzania Dar es Salaam is characterized by a double burden of disease: the persistence of infectious diseases alongside a rising prevalence of non-communicable diseases (NCDs). Non-communicable diseases, including cardiovascular conditions, cancers, and chronic respiratory ailments, are leading causes of mortality and morbidity. As survival rates improve due to better medical interventions from hospitals in Tanzania Dar es Salaam, there is an increased need for rehabilitation. Patients who survive heart attacks or strokes often face lasting disabilities that hinder their ability to return to work or care for their families.</w:t>
      </w:r>
    </w:p>
    <w:p>
      <w:pPr>
        <w:pStyle w:val="BodyText"/>
      </w:pPr>
      <w:r>
        <w:t xml:space="preserve">This is where the Occupational Therapist becomes indispensable. By focusing on functional recovery, they help patients regain independence in Activities of Daily Living (ADLs) such as bathing, feeding, and grooming. In a resource-limited setting common in many public facilities across Tanzania Dar es Salaam, Occupational Therapists are skilled at creating low-cost, locally sourced adaptive equipment. This ingenuity ensures that rehabilitation is accessible to the broader population, not just those who can afford imported medical devices.</w:t>
      </w:r>
    </w:p>
    <w:bookmarkEnd w:id="22"/>
    <w:bookmarkStart w:id="23" w:name="mental-health-and-psychosocial-support"/>
    <w:p>
      <w:pPr>
        <w:pStyle w:val="Heading2"/>
      </w:pPr>
      <w:r>
        <w:t xml:space="preserve">Mental Health and Psychosocial Support</w:t>
      </w:r>
    </w:p>
    <w:p>
      <w:pPr>
        <w:pStyle w:val="FirstParagraph"/>
      </w:pPr>
      <w:r>
        <w:t xml:space="preserve">Urbanization brings its own set of mental health challenges. Stress, anxiety, and depression are on the rise in Tanzania Dar es Salaam due to economic pressures and social changes. Occupational Therapy plays a pivotal role in mental health rehabilitation by using purposeful activities to improve psychological well-being. Through structured routines and goal-setting exercises, Occupational Therapists help individuals manage stressors related to urban life.</w:t>
      </w:r>
    </w:p>
    <w:p>
      <w:pPr>
        <w:pStyle w:val="BodyText"/>
      </w:pPr>
      <w:r>
        <w:t xml:space="preserve">Moreover, the profession addresses the needs of vulnerable populations, including children with neurodevelopmental disorders such as autism spectrum disorder (ASD). In Tanzania Dar es Salaam, stigma surrounding mental health and developmental disabilities remains a barrier to care. Occupational Therapists often take on an educational role, working within schools and communities to raise awareness about inclusion. By developing sensory integration programs and social skills groups, they empower children with special needs to participate fully in their education and social environments.</w:t>
      </w:r>
    </w:p>
    <w:bookmarkEnd w:id="23"/>
    <w:bookmarkStart w:id="24" w:name="economic-implications-and-future-outlook"/>
    <w:p>
      <w:pPr>
        <w:pStyle w:val="Heading2"/>
      </w:pPr>
      <w:r>
        <w:t xml:space="preserve">Economic Implications and Future Outlook</w:t>
      </w:r>
    </w:p>
    <w:p>
      <w:pPr>
        <w:pStyle w:val="FirstParagraph"/>
      </w:pPr>
      <w:r>
        <w:t xml:space="preserve">The expansion of Occupational Therapy services in Tanzania Dar es Salaam also carries significant economic implications. By enabling individuals to return to work or remain productive members of society, Occupational Therapists contribute directly to the local economy. For a city striving for urban development, maximizing the human capital potential of its residents is crucial. Furthermore, preventing secondary complications from chronic conditions reduces the overall burden on Tanzania Dar es Salaam’s healthcare system.</w:t>
      </w:r>
    </w:p>
    <w:p>
      <w:pPr>
        <w:pStyle w:val="BodyText"/>
      </w:pPr>
      <w:r>
        <w:t xml:space="preserve">The future looks promising but requires concerted effort. There is a need for more specialized training programs within Tanzania to produce a higher number of qualified Occupational Therapists. Collaboration between universities, hospitals in Tanzania Dar es Salaam, and international organizations can accelerate this growth. Additionally, policy advocacy is necessary to ensure that Occupational Therapy services are included in national health insurance schemes, making them financially accessible to all citizens.</w:t>
      </w:r>
    </w:p>
    <w:bookmarkEnd w:id="24"/>
    <w:bookmarkStart w:id="25" w:name="conclusion"/>
    <w:p>
      <w:pPr>
        <w:pStyle w:val="Heading2"/>
      </w:pPr>
      <w:r>
        <w:t xml:space="preserve">Conclusion</w:t>
      </w:r>
    </w:p>
    <w:p>
      <w:pPr>
        <w:pStyle w:val="FirstParagraph"/>
      </w:pPr>
      <w:r>
        <w:t xml:space="preserve">In conclusion, the role of the Occupational Therapist in Tanzania Dar es Salaam is transformative and multifaceted. It extends beyond clinical rehabilitation to encompass social inclusion, economic empowerment, and cultural adaptation. As Tanzania Dar es Salaam continues its journey toward modernization, the integration of evidence-based occupational therapy practices will be essential in ensuring that development benefits every citizen. By focusing on what matters most to people—their daily lives and occupations—Occupational Therapists are helping to build a healthier, more inclusive, and resilient society. The story of Occupational Therapy in Tanzania Dar es Salaam is still being written, but its potential to change lives is undeniable.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Tanzania Dar es Salaam</dc:title>
  <dc:creator/>
  <dc:language>en</dc:language>
  <cp:keywords/>
  <dcterms:created xsi:type="dcterms:W3CDTF">2026-07-29T17:16:28Z</dcterms:created>
  <dcterms:modified xsi:type="dcterms:W3CDTF">2026-07-29T17:16:28Z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