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Turkey,</w:t>
      </w:r>
      <w:r>
        <w:t xml:space="preserve"> </w:t>
      </w:r>
      <w:r>
        <w:t xml:space="preserve">Istanbul</w:t>
      </w:r>
    </w:p>
    <w:bookmarkStart w:id="25" w:name="X4b2a7040d8138a2e714b7e0a68fb7ae583ab925"/>
    <w:p>
      <w:pPr>
        <w:pStyle w:val="Heading1"/>
      </w:pPr>
      <w:r>
        <w:t xml:space="preserve">The Role and Evolution of Occupational Therapy in Turkey, Istanbul</w:t>
      </w:r>
    </w:p>
    <w:p>
      <w:pPr>
        <w:pStyle w:val="FirstParagraph"/>
      </w:pPr>
      <w:r>
        <w:t xml:space="preserve">In the dynamic and historically rich landscape of</w:t>
      </w:r>
      <w:r>
        <w:t xml:space="preserve"> </w:t>
      </w:r>
      <w:r>
        <w:rPr>
          <w:bCs/>
          <w:b/>
        </w:rPr>
        <w:t xml:space="preserve">Turkey Istanbul</w:t>
      </w:r>
      <w:r>
        <w:t xml:space="preserve">, the healthcare sector is undergoing a significant transformation. As one of the most populous cities in Europe and Asia,</w:t>
      </w:r>
      <w:r>
        <w:t xml:space="preserve"> </w:t>
      </w:r>
      <w:r>
        <w:rPr>
          <w:bCs/>
          <w:b/>
        </w:rPr>
        <w:t xml:space="preserve">Turkey Istanbul</w:t>
      </w:r>
      <w:r>
        <w:t xml:space="preserve"> </w:t>
      </w:r>
      <w:r>
        <w:t xml:space="preserve">serves as a critical hub for medical tourism and local health services. Within this bustling metropolis, the profession of Occupational Therapy (OT) is emerging not merely as a rehabilitative support service, but as a fundamental pillar of holistic healthcare. This essay explores the definition, importance, and future trajectory of the</w:t>
      </w:r>
      <w:r>
        <w:t xml:space="preserve"> </w:t>
      </w:r>
      <w:r>
        <w:rPr>
          <w:bCs/>
          <w:b/>
        </w:rPr>
        <w:t xml:space="preserve">Occupational Therapist</w:t>
      </w:r>
      <w:r>
        <w:t xml:space="preserve"> </w:t>
      </w:r>
      <w:r>
        <w:t xml:space="preserve">within the specific context of</w:t>
      </w:r>
      <w:r>
        <w:t xml:space="preserve"> </w:t>
      </w:r>
      <w:r>
        <w:rPr>
          <w:bCs/>
          <w:b/>
        </w:rPr>
        <w:t xml:space="preserve">Turkey Istanbul</w:t>
      </w:r>
      <w:r>
        <w:t xml:space="preserve">.</w:t>
      </w:r>
    </w:p>
    <w:bookmarkStart w:id="20" w:name="defining-the-occupational-therapist"/>
    <w:p>
      <w:pPr>
        <w:pStyle w:val="Heading2"/>
      </w:pPr>
      <w:r>
        <w:t xml:space="preserve">Defining the Occupational Therapist</w:t>
      </w:r>
    </w:p>
    <w:p>
      <w:pPr>
        <w:pStyle w:val="FirstParagraph"/>
      </w:pPr>
      <w:r>
        <w:t xml:space="preserve">An</w:t>
      </w:r>
    </w:p>
    <w:p>
      <w:pPr>
        <w:pStyle w:val="BodyText"/>
      </w:pPr>
      <w:r>
        <w:t xml:space="preserve">Occupational Therapist</w:t>
      </w:r>
    </w:p>
    <w:p>
      <w:pPr>
        <w:pStyle w:val="BodyText"/>
      </w:pPr>
      <w:r>
        <w:t xml:space="preserve">An **</w:t>
      </w:r>
    </w:p>
    <w:p>
      <w:pPr>
        <w:pStyle w:val="BodyText"/>
      </w:pPr>
      <w:r>
        <w:t xml:space="preserve">Oc</w:t>
      </w:r>
    </w:p>
    <w:p>
      <w:pPr>
        <w:pStyle w:val="BodyText"/>
      </w:pPr>
      <w:r>
        <w:t xml:space="preserve">Ocu</w:t>
      </w:r>
    </w:p>
    <w:p>
      <w:pPr>
        <w:pStyle w:val="BodyText"/>
      </w:pPr>
      <w:r>
        <w:t xml:space="preserve">The core philosophy of an &lt;**Ocu</w:t>
      </w:r>
    </w:p>
    <w:p>
      <w:pPr>
        <w:pStyle w:val="BodyText"/>
      </w:pPr>
      <w:r>
        <w:t xml:space="preserve">To understand this, one must distinguish between physical rehabilitation and occupational therapy. While a physiotherapist may focus on the mechanics of moving a limb, the</w:t>
      </w:r>
      <w:r>
        <w:t xml:space="preserve"> </w:t>
      </w:r>
      <w:r>
        <w:rPr>
          <w:bCs/>
          <w:b/>
        </w:rPr>
        <w:t xml:space="preserve">Occupational Therapist</w:t>
      </w:r>
      <w:r>
        <w:t xml:space="preserve"> </w:t>
      </w:r>
      <w:r>
        <w:t xml:space="preserve">focuses on how that movement enables daily life. For instance, if a patient in</w:t>
      </w:r>
      <w:r>
        <w:t xml:space="preserve"> </w:t>
      </w:r>
      <w:r>
        <w:rPr>
          <w:bCs/>
          <w:b/>
        </w:rPr>
        <w:t xml:space="preserve">Turkey Istanbul</w:t>
      </w:r>
      <w:r>
        <w:t xml:space="preserve"> </w:t>
      </w:r>
      <w:r>
        <w:t xml:space="preserve">suffers from a stroke, the OT does not just help them walk or lift their arm; they help them regain the ability to dress themselves, cook meals using local ingredients like olive oil and vegetables, navigate the steep cobblestone streets of districts such as Beyoğlu or Kadıköy, and return to work or social activities. This person-centered approach is what defines the unique value proposition of an &lt;**Ocu</w:t>
      </w:r>
      <w:r>
        <w:rPr>
          <w:bCs/>
          <w:b/>
        </w:rPr>
        <w:t xml:space="preserve">Therapist</w:t>
      </w:r>
      <w:r>
        <w:t xml:space="preserve">.</w:t>
      </w:r>
    </w:p>
    <w:bookmarkEnd w:id="20"/>
    <w:bookmarkStart w:id="21" w:name="the-context-of-turkey-istanbul"/>
    <w:p>
      <w:pPr>
        <w:pStyle w:val="Heading2"/>
      </w:pPr>
      <w:r>
        <w:t xml:space="preserve">The Context of Turkey Istanbul</w:t>
      </w:r>
    </w:p>
    <w:p>
      <w:pPr>
        <w:pStyle w:val="FirstParagraph"/>
      </w:pPr>
      <w:r>
        <w:t xml:space="preserve">The setting of</w:t>
      </w:r>
      <w:r>
        <w:t xml:space="preserve"> </w:t>
      </w:r>
      <w:r>
        <w:rPr>
          <w:bCs/>
          <w:b/>
        </w:rPr>
        <w:t xml:space="preserve">Turkey Istanbul</w:t>
      </w:r>
      <w:r>
        <w:t xml:space="preserve"> </w:t>
      </w:r>
      <w:r>
        <w:t xml:space="preserve">presents unique challenges and opportunities for occupational therapy. The city is a blend of ultra-modern infrastructure and ancient, sometimes difficult-to-navigate historical districts. For the elderly population, which is growing rapidly due to improved healthcare standards in Turkey, accessibility is a major concern. An &lt;**Ocu</w:t>
      </w:r>
      <w:r>
        <w:rPr>
          <w:bCs/>
          <w:b/>
        </w:rPr>
        <w:t xml:space="preserve">Therapist</w:t>
      </w:r>
      <w:r>
        <w:t xml:space="preserve"> </w:t>
      </w:r>
      <w:r>
        <w:t xml:space="preserve">working in this environment must adapt their interventions to the urban reality of</w:t>
      </w:r>
      <w:r>
        <w:t xml:space="preserve"> </w:t>
      </w:r>
      <w:r>
        <w:rPr>
          <w:bCs/>
          <w:b/>
        </w:rPr>
        <w:t xml:space="preserve">Turkey Istanbul</w:t>
      </w:r>
      <w:r>
        <w:t xml:space="preserve">.</w:t>
      </w:r>
    </w:p>
    <w:p>
      <w:pPr>
        <w:pStyle w:val="BodyText"/>
      </w:pPr>
      <w:r>
        <w:t xml:space="preserve">M Furthermore, &lt;**Ocu</w:t>
      </w:r>
    </w:p>
    <w:p>
      <w:pPr>
        <w:pStyle w:val="BodyText"/>
      </w:pPr>
      <w:r>
        <w:t xml:space="preserve">Istanbul is a melting pot of cultures and industries. The diverse demographic means that OTs must be culturally competent. They must understand the social norms, family structures, and lifestyle habits specific to residents of &lt;**Ocu</w:t>
      </w:r>
      <w:r>
        <w:rPr>
          <w:bCs/>
          <w:b/>
        </w:rPr>
        <w:t xml:space="preserve">Turkey Istanbul</w:t>
      </w:r>
      <w:r>
        <w:t xml:space="preserve">. For example, in many Turkish households, communal eating and multi-generational living are common. An &lt;**Ocu</w:t>
      </w:r>
      <w:r>
        <w:rPr>
          <w:bCs/>
          <w:b/>
        </w:rPr>
        <w:t xml:space="preserve">Therapist</w:t>
      </w:r>
      <w:r>
        <w:t xml:space="preserve"> </w:t>
      </w:r>
      <w:r>
        <w:t xml:space="preserve">must tailor their home modification strategies to fit these cultural realities rather than imposing Western-centric models of independence.</w:t>
      </w:r>
    </w:p>
    <w:bookmarkEnd w:id="21"/>
    <w:bookmarkStart w:id="22" w:name="X53b013ce091ebd877d2f842fe28c125931d3a65"/>
    <w:p>
      <w:pPr>
        <w:pStyle w:val="Heading2"/>
      </w:pPr>
      <w:r>
        <w:t xml:space="preserve">The Growing Demand for Occupational Therapy</w:t>
      </w:r>
    </w:p>
    <w:p>
      <w:pPr>
        <w:pStyle w:val="FirstParagraph"/>
      </w:pPr>
      <w:r>
        <w:t xml:space="preserve">The demand for an &lt;**Ocu</w:t>
      </w:r>
    </w:p>
    <w:p>
      <w:pPr>
        <w:pStyle w:val="BodyText"/>
      </w:pPr>
      <w:r>
        <w:t xml:space="preserve">Oc</w:t>
      </w:r>
    </w:p>
    <w:p>
      <w:pPr>
        <w:pStyle w:val="BodyText"/>
      </w:pPr>
      <w:r>
        <w:rPr>
          <w:bCs/>
          <w:b/>
        </w:rPr>
        <w:t xml:space="preserve">Turkey Istanbul</w:t>
      </w:r>
      <w:r>
        <w:t xml:space="preserve">. Firstly, the aging population is a significant driver. As life expectancy increases in Turkey, more individuals are living with chronic conditions such as arthritis, dementia, and cardiovascular diseases. These conditions often impair the ability to perform Activities of Daily Living (ADLs). Occupational therapists play a crucial role in helping elderly patients maintain independence and dignity in their homes.</w:t>
      </w:r>
    </w:p>
    <w:p>
      <w:pPr>
        <w:pStyle w:val="BodyText"/>
      </w:pPr>
      <w:r>
        <w:t xml:space="preserve">Secondly, &lt;**Ocu</w:t>
      </w:r>
    </w:p>
    <w:p>
      <w:pPr>
        <w:pStyle w:val="BodyText"/>
      </w:pPr>
      <w:r>
        <w:t xml:space="preserve">Istanbul is a major hub for medical tourism. International patients travel to &lt;**Ocu</w:t>
      </w:r>
      <w:r>
        <w:rPr>
          <w:bCs/>
          <w:b/>
        </w:rPr>
        <w:t xml:space="preserve">Turkey Istanbul</w:t>
      </w:r>
      <w:r>
        <w:t xml:space="preserve"> </w:t>
      </w:r>
      <w:r>
        <w:t xml:space="preserve">for surgeries ranging from cosmetic procedures to complex orthopedic surgeries. Post-operative care often requires specialized rehabilitation that goes beyond physical healing. An &lt;**Ocu</w:t>
      </w:r>
      <w:r>
        <w:rPr>
          <w:bCs/>
          <w:b/>
        </w:rPr>
        <w:t xml:space="preserve">Therapist</w:t>
      </w:r>
      <w:r>
        <w:t xml:space="preserve"> </w:t>
      </w:r>
      <w:r>
        <w:t xml:space="preserve">is essential in helping these patients reintegrate into their daily lives quickly and safely, thereby enhancing the overall reputation of healthcare services in the region.</w:t>
      </w:r>
    </w:p>
    <w:p>
      <w:pPr>
        <w:pStyle w:val="BodyText"/>
      </w:pPr>
      <w:r>
        <w:t xml:space="preserve">Additionally, there is a rising awareness of mental health issues in Turkey. Occupational therapy has a strong foundation in mental health rehabilitation. &lt;**Ocu</w:t>
      </w:r>
      <w:r>
        <w:rPr>
          <w:bCs/>
          <w:b/>
        </w:rPr>
        <w:t xml:space="preserve">Turkey Istanbul</w:t>
      </w:r>
      <w:r>
        <w:t xml:space="preserve">, with its high pace of life and urban stressors, sees increasing rates of anxiety and depression. OTs help patients manage these conditions by establishing routines, developing coping strategies, and engaging in meaningful activities that promote psychological well-being.</w:t>
      </w:r>
    </w:p>
    <w:bookmarkEnd w:id="22"/>
    <w:bookmarkStart w:id="23" w:name="challenges-and-future-prospects"/>
    <w:p>
      <w:pPr>
        <w:pStyle w:val="Heading2"/>
      </w:pPr>
      <w:r>
        <w:t xml:space="preserve">Challenges and Future Prospects</w:t>
      </w:r>
    </w:p>
    <w:p>
      <w:pPr>
        <w:pStyle w:val="FirstParagraph"/>
      </w:pPr>
      <w:r>
        <w:t xml:space="preserve">Despite the growing importance of the &lt;**Ocu</w:t>
      </w:r>
    </w:p>
    <w:p>
      <w:pPr>
        <w:pStyle w:val="BodyText"/>
      </w:pPr>
      <w:r>
        <w:t xml:space="preserve">Oc</w:t>
      </w:r>
    </w:p>
    <w:p>
      <w:pPr>
        <w:pStyle w:val="BodyText"/>
      </w:pPr>
      <w:r>
        <w:rPr>
          <w:bCs/>
          <w:b/>
        </w:rPr>
        <w:t xml:space="preserve">Turkey Istanbul</w:t>
      </w:r>
      <w:r>
        <w:t xml:space="preserve">, there are challenges. Public awareness about what an occupational therapist does remains relatively low compared to other healthcare professions. Many people still confuse OT with physiotherapy or general nursing care. Education and advocacy are needed to clarify the distinct role of the &lt;**Ocu</w:t>
      </w:r>
      <w:r>
        <w:rPr>
          <w:bCs/>
          <w:b/>
        </w:rPr>
        <w:t xml:space="preserve">Therapist</w:t>
      </w:r>
      <w:r>
        <w:t xml:space="preserve">.</w:t>
      </w:r>
    </w:p>
    <w:p>
      <w:pPr>
        <w:pStyle w:val="BodyText"/>
      </w:pPr>
      <w:r>
        <w:t xml:space="preserve">Oc</w:t>
      </w:r>
    </w:p>
    <w:p>
      <w:pPr>
        <w:pStyle w:val="BodyText"/>
      </w:pPr>
      <w:r>
        <w:t xml:space="preserve">Istanbul, universities and professional bodies are working towards standardizing training and certification for occupational therapists. As the profession becomes more structured, we can expect a higher quality of care and greater integration into mainstream healthcare systems. The government’s interest in health tourism provides a financial incentive to improve these services, ensuring that &lt;**Ocu</w:t>
      </w:r>
      <w:r>
        <w:rPr>
          <w:bCs/>
          <w:b/>
        </w:rPr>
        <w:t xml:space="preserve">Turkey Istanbul</w:t>
      </w:r>
      <w:r>
        <w:t xml:space="preserve"> </w:t>
      </w:r>
      <w:r>
        <w:t xml:space="preserve">remains competitive on the global stage.</w:t>
      </w:r>
    </w:p>
    <w:bookmarkEnd w:id="23"/>
    <w:bookmarkStart w:id="24" w:name="conclusion"/>
    <w:p>
      <w:pPr>
        <w:pStyle w:val="Heading2"/>
      </w:pPr>
      <w:r>
        <w:t xml:space="preserve">Conclusion</w:t>
      </w:r>
    </w:p>
    <w:p>
      <w:pPr>
        <w:pStyle w:val="FirstParagraph"/>
      </w:pPr>
      <w:r>
        <w:t xml:space="preserve">In conclusion, the profession of Occupational Therapy is evolving rapidly within &lt;**Ocu</w:t>
      </w:r>
    </w:p>
    <w:p>
      <w:pPr>
        <w:pStyle w:val="BodyText"/>
      </w:pPr>
      <w:r>
        <w:t xml:space="preserve">Istanbul. It bridges the gap between medical treatment and quality of life, offering personalized solutions that respect cultural nuances and individual goals. As &lt;**Ocu</w:t>
      </w:r>
      <w:r>
        <w:rPr>
          <w:bCs/>
          <w:b/>
        </w:rPr>
        <w:t xml:space="preserve">Turkey Istanbul</w:t>
      </w:r>
      <w:r>
        <w:t xml:space="preserve"> </w:t>
      </w:r>
      <w:r>
        <w:t xml:space="preserve">continues to develop its healthcare infrastructure, the role of the &lt;**Ocu</w:t>
      </w:r>
    </w:p>
    <w:p>
      <w:pPr>
        <w:pStyle w:val="BodyText"/>
      </w:pPr>
      <w:r>
        <w:t xml:space="preserve">Oc</w:t>
      </w:r>
      <w:r>
        <w:rPr>
          <w:bCs/>
          <w:b/>
        </w:rPr>
        <w:t xml:space="preserve">Therapist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Occupational Therapy in Turkey, Istanbul</dc:title>
  <dc:creator/>
  <dc:language>en</dc:language>
  <cp:keywords/>
  <dcterms:created xsi:type="dcterms:W3CDTF">2026-07-29T02:50:59Z</dcterms:created>
  <dcterms:modified xsi:type="dcterms:W3CDTF">2026-07-29T02:50:59Z</dcterms:modified>
</cp:coreProperties>
</file>

<file path=docProps/custom.xml><?xml version="1.0" encoding="utf-8"?>
<Properties xmlns="http://schemas.openxmlformats.org/officeDocument/2006/custom-properties" xmlns:vt="http://schemas.openxmlformats.org/officeDocument/2006/docPropsVTypes"/>
</file>