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e7a47c64f9717c75a67a3e0f15ed41c32e1ab4d"/>
    <w:p>
      <w:pPr>
        <w:pStyle w:val="Heading1"/>
      </w:pPr>
      <w:r>
        <w:t xml:space="preserve">Bridging Function and Future: The Critical Role of the</w:t>
      </w:r>
      <w:r>
        <w:t xml:space="preserve"> </w:t>
      </w:r>
      <w:r>
        <w:rPr>
          <w:bCs/>
          <w:b/>
        </w:rPr>
        <w:t xml:space="preserve">Occupational Therapist</w:t>
      </w:r>
      <w:r>
        <w:t xml:space="preserve"> </w:t>
      </w:r>
      <w:r>
        <w:t xml:space="preserve">in United Arab Emirates Abu Dhabi</w:t>
      </w:r>
    </w:p>
    <w:p>
      <w:pPr>
        <w:pStyle w:val="FirstParagraph"/>
      </w:pPr>
      <w:r>
        <w:t xml:space="preserve">The landscape of healthcare in the modern era is shifting rapidly from a purely curative model to one that emphasizes holistic wellness, independence, and quality of life. Within this transformative framework, the profession of therapy plays a pivotal role. Specifically, the</w:t>
      </w:r>
      <w:r>
        <w:t xml:space="preserve"> </w:t>
      </w:r>
      <w:r>
        <w:rPr>
          <w:bCs/>
          <w:b/>
        </w:rPr>
        <w:t xml:space="preserve">Occupational Therapist</w:t>
      </w:r>
      <w:r>
        <w:t xml:space="preserve"> </w:t>
      </w:r>
      <w:r>
        <w:t xml:space="preserve">has emerged as an indispensable asset in rehabilitation centers, hospitals, schools, and private practices across the globe. Nowhere is this impact more profound or culturally nuanced than in United Arab Emirates Abu Dhabi. As a global hub for innovation and luxury living, the emirate presents a unique set of challenges and opportunities for healthcare professionals. This essay explores the multifaceted role of the</w:t>
      </w:r>
      <w:r>
        <w:t xml:space="preserve"> </w:t>
      </w:r>
      <w:r>
        <w:rPr>
          <w:bCs/>
          <w:b/>
        </w:rPr>
        <w:t xml:space="preserve">Occupational Therapist</w:t>
      </w:r>
      <w:r>
        <w:t xml:space="preserve">, examining how their interventions align with the specific demographic, cultural, and developmental goals of United Arab Emirates Abu Dhabi.</w:t>
      </w:r>
    </w:p>
    <w:bookmarkStart w:id="20" w:name="Xb83fd5c639b05e3cf99e6122c68a8edaeb24ae4"/>
    <w:p>
      <w:pPr>
        <w:pStyle w:val="Heading2"/>
      </w:pPr>
      <w:r>
        <w:t xml:space="preserve">Defining the Scope: More Than Just Therapy</w:t>
      </w:r>
    </w:p>
    <w:p>
      <w:pPr>
        <w:pStyle w:val="FirstParagraph"/>
      </w:pPr>
      <w:r>
        <w:t xml:space="preserve">To understand the value proposition of an</w:t>
      </w:r>
      <w:r>
        <w:t xml:space="preserve"> </w:t>
      </w:r>
      <w:r>
        <w:rPr>
          <w:bCs/>
          <w:b/>
        </w:rPr>
        <w:t xml:space="preserve">Occupational Therapist</w:t>
      </w:r>
      <w:r>
        <w:t xml:space="preserve">, one must first look beyond the traditional definition of medical treatment. Occupational therapy is not merely about physical rehabilitation; it is about enabling people to participate in the activities, or "occupations," that occupy their time and define their lives. These activities range from basic self-care tasks, such as dressing and eating, to complex societal roles like working, learning, and socializing. For an individual recovering from a stroke in United Arab Emirates Abu Dhabi, an</w:t>
      </w:r>
      <w:r>
        <w:t xml:space="preserve"> </w:t>
      </w:r>
      <w:r>
        <w:rPr>
          <w:bCs/>
          <w:b/>
        </w:rPr>
        <w:t xml:space="preserve">Occupational Therapist</w:t>
      </w:r>
      <w:r>
        <w:t xml:space="preserve"> </w:t>
      </w:r>
      <w:r>
        <w:t xml:space="preserve">does not just help them regain muscle strength; they retrain the brain to navigate daily life with dignity. This patient-centric approach is particularly vital in a diverse society where individual needs vary significantly based on age, disability status, and lifestyle.</w:t>
      </w:r>
    </w:p>
    <w:bookmarkEnd w:id="20"/>
    <w:bookmarkStart w:id="21" w:name="X0c500b321dd4db6682bf3eb22c53219a3db56ea"/>
    <w:p>
      <w:pPr>
        <w:pStyle w:val="Heading2"/>
      </w:pPr>
      <w:r>
        <w:t xml:space="preserve">The Demographic Context of United Arab Emirates Abu Dhabi</w:t>
      </w:r>
    </w:p>
    <w:p>
      <w:pPr>
        <w:pStyle w:val="FirstParagraph"/>
      </w:pPr>
      <w:r>
        <w:t xml:space="preserve">The United Arab Emirates Abu Dhabi is characterized by its dynamic demographic profile. It is home to a highly multicultural population comprising Emirati nationals and expatriates from dozens of countries. This diversity creates a complex healthcare environment where cultural competence is not just a soft skill but a clinical necessity. An</w:t>
      </w:r>
      <w:r>
        <w:t xml:space="preserve"> </w:t>
      </w:r>
      <w:r>
        <w:rPr>
          <w:bCs/>
          <w:b/>
        </w:rPr>
        <w:t xml:space="preserve">Occupational Therapist</w:t>
      </w:r>
      <w:r>
        <w:t xml:space="preserve"> </w:t>
      </w:r>
      <w:r>
        <w:t xml:space="preserve">working in United Arab Emirates Abu Dhabi must be adept at navigating cultural nuances regarding gender roles, family dynamics, and disability perceptions. For instance, the concept of "family" in Emirati culture often involves multi-generational living arrangements. Consequently, an</w:t>
      </w:r>
      <w:r>
        <w:t xml:space="preserve"> </w:t>
      </w:r>
      <w:r>
        <w:rPr>
          <w:bCs/>
          <w:b/>
        </w:rPr>
        <w:t xml:space="preserve">Occupational Therapist</w:t>
      </w:r>
      <w:r>
        <w:t xml:space="preserve"> </w:t>
      </w:r>
      <w:r>
        <w:t xml:space="preserve">must design home modification plans that respect privacy norms while ensuring safety for elderly relatives or children with special needs.</w:t>
      </w:r>
    </w:p>
    <w:p>
      <w:pPr>
        <w:pStyle w:val="BodyText"/>
      </w:pPr>
      <w:r>
        <w:t xml:space="preserve">Furthermore, United Arab Emirates Abu Dhabi is experiencing a rapid rise in lifestyle-related diseases due to urbanization and sedentary habits. There is a growing need for preventive occupational therapy services that help adults manage chronic conditions such as diabetes, arthritis, and cardiovascular issues. By focusing on ergonomic interventions and energy conservation techniques, an</w:t>
      </w:r>
      <w:r>
        <w:t xml:space="preserve"> </w:t>
      </w:r>
      <w:r>
        <w:rPr>
          <w:bCs/>
          <w:b/>
        </w:rPr>
        <w:t xml:space="preserve">Occupational Therapist</w:t>
      </w:r>
      <w:r>
        <w:t xml:space="preserve"> </w:t>
      </w:r>
      <w:r>
        <w:t xml:space="preserve">empowers residents to maintain their productivity in the workplace while managing health challenges. This proactive approach aligns perfectly with the United Arab Emirates Abu Dhabi's vision for a healthy, productive citizenry capable of sustaining its economic growth.</w:t>
      </w:r>
    </w:p>
    <w:bookmarkEnd w:id="21"/>
    <w:bookmarkStart w:id="22" w:name="X3f7eb58c488e591b785fa4d18e1b33589887a61"/>
    <w:p>
      <w:pPr>
        <w:pStyle w:val="Heading2"/>
      </w:pPr>
      <w:r>
        <w:t xml:space="preserve">Educational Integration and Neurodiversity</w:t>
      </w:r>
    </w:p>
    <w:p>
      <w:pPr>
        <w:pStyle w:val="FirstParagraph"/>
      </w:pPr>
      <w:r>
        <w:t xml:space="preserve">A significant portion of an</w:t>
      </w:r>
      <w:r>
        <w:t xml:space="preserve"> </w:t>
      </w:r>
      <w:r>
        <w:rPr>
          <w:bCs/>
          <w:b/>
        </w:rPr>
        <w:t xml:space="preserve">Occupational Therapist</w:t>
      </w:r>
      <w:r>
        <w:t xml:space="preserve">'s workload in United Arab Emirates Abu Dhabi is dedicated to pediatric and educational services. With the expansion of inclusive education policies, there is an increasing number of children with neurodevelopmental disorders, such as Autism Spectrum Disorder (ASD) and Attention Deficit Hyperactivity Disorder (ADHD), attending mainstream schools. Here, the</w:t>
      </w:r>
      <w:r>
        <w:t xml:space="preserve"> </w:t>
      </w:r>
      <w:r>
        <w:rPr>
          <w:bCs/>
          <w:b/>
        </w:rPr>
        <w:t xml:space="preserve">Occupational Therapist</w:t>
      </w:r>
      <w:r>
        <w:t xml:space="preserve"> </w:t>
      </w:r>
      <w:r>
        <w:t xml:space="preserve">acts as a bridge between clinical needs and academic success. They assess sensory processing issues that may hinder a child's ability to focus in class and implement strategies to create a supportive learning environment.</w:t>
      </w:r>
    </w:p>
    <w:p>
      <w:pPr>
        <w:pStyle w:val="BodyText"/>
      </w:pPr>
      <w:r>
        <w:t xml:space="preserve">In the context of United Arab Emirates Abu Dhabi, where there is a strong national emphasis on nurturing youth talent, the role of the</w:t>
      </w:r>
      <w:r>
        <w:t xml:space="preserve"> </w:t>
      </w:r>
      <w:r>
        <w:rPr>
          <w:bCs/>
          <w:b/>
        </w:rPr>
        <w:t xml:space="preserve">Occupational Therapist</w:t>
      </w:r>
      <w:r>
        <w:t xml:space="preserve"> </w:t>
      </w:r>
      <w:r>
        <w:t xml:space="preserve">in schools is critical. They do not just treat symptoms; they advocate for systemic changes within educational institutions. By training teachers and parents on sensory integration techniques and adaptive tools, an</w:t>
      </w:r>
      <w:r>
        <w:t xml:space="preserve"> </w:t>
      </w:r>
      <w:r>
        <w:rPr>
          <w:bCs/>
          <w:b/>
        </w:rPr>
        <w:t xml:space="preserve">Occupational Therapist</w:t>
      </w:r>
      <w:r>
        <w:t xml:space="preserve"> </w:t>
      </w:r>
      <w:r>
        <w:t xml:space="preserve">ensures that children with special needs are not left behind. This holistic support system fosters a sense of belonging and self-efficacy, which are crucial for long-term developmental outcomes.</w:t>
      </w:r>
    </w:p>
    <w:bookmarkEnd w:id="22"/>
    <w:bookmarkStart w:id="23" w:name="mental-health-and-community-well-being"/>
    <w:p>
      <w:pPr>
        <w:pStyle w:val="Heading2"/>
      </w:pPr>
      <w:r>
        <w:t xml:space="preserve">Mental Health and Community Well-being</w:t>
      </w:r>
    </w:p>
    <w:p>
      <w:pPr>
        <w:pStyle w:val="FirstParagraph"/>
      </w:pPr>
      <w:r>
        <w:t xml:space="preserve">The scope of the</w:t>
      </w:r>
      <w:r>
        <w:t xml:space="preserve"> </w:t>
      </w:r>
      <w:r>
        <w:rPr>
          <w:bCs/>
          <w:b/>
        </w:rPr>
        <w:t xml:space="preserve">Occupational Therapist</w:t>
      </w:r>
      <w:r>
        <w:t xml:space="preserve">'s practice extends deeply into mental health. In recent years, there has been a destigmatization of mental health issues in United Arab Emirates Abu Dhabi, leading to higher demand for integrated care. Occupational therapy in this domain focuses on helping individuals regain structure and routine in their lives, which is often disrupted by anxiety, depression, or trauma. Through meaningful activities and behavioral activation techniques, an</w:t>
      </w:r>
      <w:r>
        <w:t xml:space="preserve"> </w:t>
      </w:r>
      <w:r>
        <w:rPr>
          <w:bCs/>
          <w:b/>
        </w:rPr>
        <w:t xml:space="preserve">Occupational Therapist</w:t>
      </w:r>
      <w:r>
        <w:t xml:space="preserve"> </w:t>
      </w:r>
      <w:r>
        <w:t xml:space="preserve">helps clients reconnect with their passions and social circles.</w:t>
      </w:r>
    </w:p>
    <w:p>
      <w:pPr>
        <w:pStyle w:val="BodyText"/>
      </w:pPr>
      <w:r>
        <w:t xml:space="preserve">This aspect of therapy is particularly relevant in a fast-paced city like United Arab Emirates Abu Dhabi, where the pressure to succeed can take a toll on mental well-being. By promoting work-life balance and stress management strategies, the</w:t>
      </w:r>
      <w:r>
        <w:t xml:space="preserve"> </w:t>
      </w:r>
      <w:r>
        <w:rPr>
          <w:bCs/>
          <w:b/>
        </w:rPr>
        <w:t xml:space="preserve">Occupational Therapist</w:t>
      </w:r>
      <w:r>
        <w:t xml:space="preserve"> </w:t>
      </w:r>
      <w:r>
        <w:t xml:space="preserve">contributes to the overall psychological resilience of the community. Whether it is helping an executive manage burnout or assisting a refugee family in navigating a new cultural landscape, the intervention is tailored to restore agency and hope.</w:t>
      </w:r>
    </w:p>
    <w:bookmarkEnd w:id="23"/>
    <w:bookmarkStart w:id="24" w:name="economic-impact-and-professional-growth"/>
    <w:p>
      <w:pPr>
        <w:pStyle w:val="Heading2"/>
      </w:pPr>
      <w:r>
        <w:t xml:space="preserve">Economic Impact and Professional Growth</w:t>
      </w:r>
    </w:p>
    <w:p>
      <w:pPr>
        <w:pStyle w:val="FirstParagraph"/>
      </w:pPr>
      <w:r>
        <w:t xml:space="preserve">The integration of specialized</w:t>
      </w:r>
      <w:r>
        <w:t xml:space="preserve"> </w:t>
      </w:r>
      <w:r>
        <w:rPr>
          <w:bCs/>
          <w:b/>
        </w:rPr>
        <w:t xml:space="preserve">Occupational Therapist</w:t>
      </w:r>
      <w:r>
        <w:t xml:space="preserve"> </w:t>
      </w:r>
      <w:r>
        <w:t xml:space="preserve">services into the healthcare infrastructure of United Arab Emirates Abu Dhabi also carries significant economic implications. By enabling individuals to return to work faster or remain independent for longer, occupational therapy reduces the long-term burden on social welfare systems and families. It transforms patients from dependents into contributors, thereby stimulating the local economy. Moreover, as United Arab Emirates Abu Dhabi continues to invest in medical tourism and world-class healthcare facilities, there is a growing demand for highly skilled</w:t>
      </w:r>
      <w:r>
        <w:t xml:space="preserve"> </w:t>
      </w:r>
      <w:r>
        <w:rPr>
          <w:bCs/>
          <w:b/>
        </w:rPr>
        <w:t xml:space="preserve">Occupational Therapists</w:t>
      </w:r>
      <w:r>
        <w:t xml:space="preserve">. This creates opportunities for professional development, continuous education, and cross-cultural exchange within the medical community.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Occupational Therapist</w:t>
      </w:r>
      <w:r>
        <w:t xml:space="preserve"> </w:t>
      </w:r>
      <w:r>
        <w:t xml:space="preserve">is fundamental to achieving comprehensive healthcare outcomes in United Arab Emirates Abu Dhabi. Their ability to blend clinical expertise with cultural sensitivity, educational advocacy, and mental health support makes them versatile partners in patient care. As United Arab Emirates Abu Dhabi continues to evolve into a global center for excellence, the inclusion of robust occupational therapy services ensures that development is not just about infrastructure and economics, but about enhancing the human experience. The</w:t>
      </w:r>
      <w:r>
        <w:t xml:space="preserve"> </w:t>
      </w:r>
      <w:r>
        <w:rPr>
          <w:bCs/>
          <w:b/>
        </w:rPr>
        <w:t xml:space="preserve">Occupational Therapist</w:t>
      </w:r>
      <w:r>
        <w:t xml:space="preserve"> </w:t>
      </w:r>
      <w:r>
        <w:t xml:space="preserve">is not just treating illness; they are empowering individuals in United Arab Emirates Abu Dhabi to live fuller, more independent, and meaningful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United Arab Emirates Abu Dhabi</dc:title>
  <dc:creator/>
  <dc:language>en</dc:language>
  <cp:keywords/>
  <dcterms:created xsi:type="dcterms:W3CDTF">2026-07-30T01:30:59Z</dcterms:created>
  <dcterms:modified xsi:type="dcterms:W3CDTF">2026-07-30T01:30:59Z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